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E0AEE" w14:textId="77777777" w:rsidR="00D61166" w:rsidRDefault="00D61166" w:rsidP="00BA35AE">
      <w:pPr>
        <w:pStyle w:val="NoSpacing"/>
      </w:pPr>
    </w:p>
    <w:p w14:paraId="5AA31A2F" w14:textId="55AA98D8" w:rsidR="002A2FA2" w:rsidRDefault="002A2FA2" w:rsidP="00BA35AE">
      <w:pPr>
        <w:pStyle w:val="NoSpacing"/>
      </w:pPr>
      <w:r>
        <w:t>GOLDEN TOWNSHIP</w:t>
      </w:r>
    </w:p>
    <w:p w14:paraId="3E305E68" w14:textId="498CF173" w:rsidR="002A2FA2" w:rsidRDefault="008D0B15" w:rsidP="00245291">
      <w:pPr>
        <w:pStyle w:val="NoSpacing"/>
      </w:pPr>
      <w:r>
        <w:t xml:space="preserve">March </w:t>
      </w:r>
      <w:r w:rsidR="00DD1BD7">
        <w:t>12</w:t>
      </w:r>
      <w:r w:rsidR="00A575E6">
        <w:t>,</w:t>
      </w:r>
      <w:r w:rsidR="00421EE9">
        <w:t xml:space="preserve"> 201</w:t>
      </w:r>
      <w:r w:rsidR="000004AF">
        <w:t>9</w:t>
      </w:r>
    </w:p>
    <w:p w14:paraId="6AE45047" w14:textId="77777777" w:rsidR="00B815A5" w:rsidRDefault="002A2FA2" w:rsidP="00BA35AE">
      <w:pPr>
        <w:pStyle w:val="NoSpacing"/>
      </w:pPr>
      <w:r>
        <w:t xml:space="preserve">MINUTES </w:t>
      </w:r>
      <w:r w:rsidR="00BE06F0">
        <w:t xml:space="preserve">      </w:t>
      </w:r>
    </w:p>
    <w:p w14:paraId="60A293BF" w14:textId="53E8B5B8" w:rsidR="002A2FA2" w:rsidRDefault="00BE06F0" w:rsidP="00BA35AE">
      <w:pPr>
        <w:pStyle w:val="NoSpacing"/>
      </w:pPr>
      <w:r>
        <w:t xml:space="preserve">                                          </w:t>
      </w:r>
    </w:p>
    <w:p w14:paraId="3EDE1976" w14:textId="77777777" w:rsidR="00B815A5" w:rsidRDefault="00B815A5" w:rsidP="00B815A5">
      <w:pPr>
        <w:pStyle w:val="NoSpacing"/>
      </w:pPr>
      <w:r>
        <w:t xml:space="preserve">The regular meeting of the Golden Township Board was called to order by Chairman, Carl Fuehring, at 7:30 p.m. in the Golden Township Hall.    </w:t>
      </w:r>
      <w:r w:rsidRPr="000157FE">
        <w:t>The Pledge of Allegiance was recited.</w:t>
      </w:r>
    </w:p>
    <w:p w14:paraId="67FD9E11" w14:textId="77777777" w:rsidR="00636D7B" w:rsidRDefault="00B815A5" w:rsidP="00636D7B">
      <w:pPr>
        <w:pStyle w:val="NoSpacing"/>
      </w:pPr>
      <w:r>
        <w:t>Board Members Present:   Carl Fuehring, Connie Cargill, Rachel Iteen, Gary Beggs</w:t>
      </w:r>
    </w:p>
    <w:p w14:paraId="772C729B" w14:textId="00A72F13" w:rsidR="00B815A5" w:rsidRDefault="00636D7B" w:rsidP="00B815A5">
      <w:pPr>
        <w:pStyle w:val="NoSpacing"/>
      </w:pPr>
      <w:r>
        <w:t>Absent:  Richard Walsworth</w:t>
      </w:r>
    </w:p>
    <w:p w14:paraId="5B28BF84" w14:textId="77777777" w:rsidR="00636D7B" w:rsidRDefault="00636D7B" w:rsidP="00B815A5">
      <w:pPr>
        <w:pStyle w:val="NoSpacing"/>
      </w:pPr>
    </w:p>
    <w:p w14:paraId="4865225E" w14:textId="029A5EE1" w:rsidR="00B815A5" w:rsidRDefault="00B815A5" w:rsidP="00B815A5">
      <w:pPr>
        <w:pStyle w:val="NoSpacing"/>
      </w:pPr>
      <w:r>
        <w:t>Also present:   Rob Draper, Zoning Administrator; E</w:t>
      </w:r>
      <w:r w:rsidR="005A14A3">
        <w:t>d McNeely, Township Lawyer; David</w:t>
      </w:r>
      <w:r>
        <w:t xml:space="preserve"> Bl</w:t>
      </w:r>
      <w:r w:rsidR="005A14A3">
        <w:t>uhm</w:t>
      </w:r>
      <w:r>
        <w:t>, Flies &amp; Vande</w:t>
      </w:r>
      <w:r w:rsidR="005A14A3">
        <w:t>n</w:t>
      </w:r>
      <w:r>
        <w:t xml:space="preserve">brink </w:t>
      </w:r>
      <w:r w:rsidR="005A14A3">
        <w:t xml:space="preserve">(proposed sewer engineer company) </w:t>
      </w:r>
      <w:r>
        <w:t>and 78 guests</w:t>
      </w:r>
      <w:r w:rsidR="00636D7B">
        <w:t>.</w:t>
      </w:r>
      <w:r>
        <w:t xml:space="preserve">  </w:t>
      </w:r>
    </w:p>
    <w:p w14:paraId="28C59FAE" w14:textId="77777777" w:rsidR="00636D7B" w:rsidRDefault="00636D7B" w:rsidP="00B815A5">
      <w:pPr>
        <w:pStyle w:val="NoSpacing"/>
      </w:pPr>
    </w:p>
    <w:p w14:paraId="50130EB2" w14:textId="4BCDDD66" w:rsidR="00581A5D" w:rsidRDefault="002826FE" w:rsidP="00BA35AE">
      <w:pPr>
        <w:pStyle w:val="NoSpacing"/>
      </w:pPr>
      <w:r w:rsidRPr="002826FE">
        <w:rPr>
          <w:b/>
        </w:rPr>
        <w:t>Minutes</w:t>
      </w:r>
      <w:r>
        <w:rPr>
          <w:b/>
        </w:rPr>
        <w:t xml:space="preserve"> - </w:t>
      </w:r>
      <w:r w:rsidR="008E2AC9" w:rsidRPr="000157FE">
        <w:t>Motion by</w:t>
      </w:r>
      <w:r w:rsidR="008B4738" w:rsidRPr="008B4738">
        <w:t xml:space="preserve"> </w:t>
      </w:r>
      <w:r w:rsidR="008B4738" w:rsidRPr="00775A0F">
        <w:t>Mr</w:t>
      </w:r>
      <w:r w:rsidR="004A4F8A" w:rsidRPr="00775A0F">
        <w:t>s</w:t>
      </w:r>
      <w:r w:rsidR="00FA4B4D" w:rsidRPr="00775A0F">
        <w:t xml:space="preserve">. </w:t>
      </w:r>
      <w:r w:rsidR="004A4F8A" w:rsidRPr="00775A0F">
        <w:t>Cargill</w:t>
      </w:r>
      <w:r w:rsidR="004F3A5A">
        <w:t>,</w:t>
      </w:r>
      <w:r w:rsidR="008E2AC9">
        <w:t xml:space="preserve"> </w:t>
      </w:r>
      <w:r w:rsidR="008E2AC9" w:rsidRPr="000157FE">
        <w:t>supported by</w:t>
      </w:r>
      <w:r w:rsidR="008E2AC9" w:rsidRPr="00F53909">
        <w:t xml:space="preserve"> </w:t>
      </w:r>
      <w:r w:rsidR="00FA4B4D" w:rsidRPr="00775A0F">
        <w:t>Mr</w:t>
      </w:r>
      <w:r w:rsidR="000004AF" w:rsidRPr="00775A0F">
        <w:t>s</w:t>
      </w:r>
      <w:r w:rsidR="00FA4B4D" w:rsidRPr="00775A0F">
        <w:t xml:space="preserve">. </w:t>
      </w:r>
      <w:r w:rsidR="004A4F8A" w:rsidRPr="00775A0F">
        <w:t>Iteen</w:t>
      </w:r>
      <w:r w:rsidR="008E2AC9">
        <w:t>,</w:t>
      </w:r>
      <w:r w:rsidR="008E2AC9" w:rsidRPr="000157FE">
        <w:t xml:space="preserve"> to approve</w:t>
      </w:r>
      <w:r w:rsidR="008E2AC9">
        <w:t xml:space="preserve"> </w:t>
      </w:r>
      <w:r w:rsidR="008E2AC9" w:rsidRPr="000157FE">
        <w:t xml:space="preserve">the </w:t>
      </w:r>
      <w:r w:rsidR="008E2AC9" w:rsidRPr="002826FE">
        <w:t>minutes</w:t>
      </w:r>
      <w:r w:rsidR="004F3A5A">
        <w:t xml:space="preserve"> </w:t>
      </w:r>
      <w:r w:rsidR="008E2AC9" w:rsidRPr="000157FE">
        <w:t>of</w:t>
      </w:r>
      <w:r w:rsidR="008E2AC9">
        <w:t xml:space="preserve"> </w:t>
      </w:r>
      <w:r w:rsidR="008E2AC9" w:rsidRPr="000157FE">
        <w:t xml:space="preserve">last month’s </w:t>
      </w:r>
      <w:r w:rsidR="008E2AC9" w:rsidRPr="00A5514C">
        <w:t xml:space="preserve">regular </w:t>
      </w:r>
      <w:r w:rsidR="008E2AC9" w:rsidRPr="00701F2C">
        <w:t>board meeting</w:t>
      </w:r>
      <w:r w:rsidR="00EA50DA" w:rsidRPr="00701F2C">
        <w:t>.</w:t>
      </w:r>
      <w:r w:rsidR="00052E53" w:rsidRPr="00701F2C">
        <w:t xml:space="preserve"> </w:t>
      </w:r>
      <w:r w:rsidR="00715184" w:rsidRPr="00701F2C">
        <w:t xml:space="preserve"> </w:t>
      </w:r>
      <w:r w:rsidR="008B4738" w:rsidRPr="00701F2C">
        <w:t>All yes</w:t>
      </w:r>
      <w:r w:rsidR="000F2122" w:rsidRPr="00701F2C">
        <w:t>,</w:t>
      </w:r>
      <w:r w:rsidR="00A5514C" w:rsidRPr="00701F2C">
        <w:t xml:space="preserve"> </w:t>
      </w:r>
      <w:r w:rsidR="008B4738" w:rsidRPr="00701F2C">
        <w:t>the motion carried.</w:t>
      </w:r>
      <w:r w:rsidR="006E49B3">
        <w:t xml:space="preserve">  </w:t>
      </w:r>
    </w:p>
    <w:p w14:paraId="7E6A9D7D" w14:textId="77777777" w:rsidR="00636D7B" w:rsidRDefault="00636D7B" w:rsidP="00BA35AE">
      <w:pPr>
        <w:pStyle w:val="NoSpacing"/>
      </w:pPr>
    </w:p>
    <w:p w14:paraId="4BE4C02F" w14:textId="66067C13" w:rsidR="00052E53" w:rsidRDefault="00052E53" w:rsidP="00BA35AE">
      <w:pPr>
        <w:pStyle w:val="NoSpacing"/>
      </w:pPr>
      <w:r w:rsidRPr="008477A6">
        <w:rPr>
          <w:b/>
        </w:rPr>
        <w:t>Public Comment:</w:t>
      </w:r>
      <w:r w:rsidR="00243146">
        <w:rPr>
          <w:b/>
        </w:rPr>
        <w:t xml:space="preserve">  </w:t>
      </w:r>
      <w:r w:rsidR="00243146" w:rsidRPr="00C40780">
        <w:t>(Please forgive any misspelled names.)</w:t>
      </w:r>
    </w:p>
    <w:p w14:paraId="33B37E1A" w14:textId="4FB4DC35" w:rsidR="004A4F8A" w:rsidRDefault="00775A0F" w:rsidP="004A4F8A">
      <w:pPr>
        <w:pStyle w:val="NoSpacing"/>
        <w:numPr>
          <w:ilvl w:val="0"/>
          <w:numId w:val="39"/>
        </w:numPr>
      </w:pPr>
      <w:r>
        <w:t>Dave Lone - Sewer is not cost effective please seek alternatives</w:t>
      </w:r>
      <w:r w:rsidR="00742B0F">
        <w:t>.</w:t>
      </w:r>
    </w:p>
    <w:p w14:paraId="38CEFCEF" w14:textId="55B4E627" w:rsidR="00775A0F" w:rsidRDefault="00775A0F" w:rsidP="004A4F8A">
      <w:pPr>
        <w:pStyle w:val="NoSpacing"/>
        <w:numPr>
          <w:ilvl w:val="0"/>
          <w:numId w:val="39"/>
        </w:numPr>
      </w:pPr>
      <w:r>
        <w:t>Linda Chapman - Question on new assessments</w:t>
      </w:r>
    </w:p>
    <w:p w14:paraId="77CA39F5" w14:textId="57FEE932" w:rsidR="00775A0F" w:rsidRDefault="00775A0F" w:rsidP="004A4F8A">
      <w:pPr>
        <w:pStyle w:val="NoSpacing"/>
        <w:numPr>
          <w:ilvl w:val="0"/>
          <w:numId w:val="39"/>
        </w:numPr>
      </w:pPr>
      <w:r>
        <w:t xml:space="preserve">Denise Rust - The step system has inspections </w:t>
      </w:r>
      <w:r w:rsidR="001B1B05">
        <w:t>every</w:t>
      </w:r>
      <w:r>
        <w:t xml:space="preserve"> 2-3 years.  Are those inspections done by the health department?  Need to request personal from the health department.</w:t>
      </w:r>
    </w:p>
    <w:p w14:paraId="5F8279EF" w14:textId="66C02837" w:rsidR="00775A0F" w:rsidRDefault="00775A0F" w:rsidP="00E175DA">
      <w:pPr>
        <w:pStyle w:val="NoSpacing"/>
        <w:numPr>
          <w:ilvl w:val="0"/>
          <w:numId w:val="39"/>
        </w:numPr>
      </w:pPr>
      <w:r>
        <w:t>Bonnie S</w:t>
      </w:r>
      <w:r w:rsidR="001B1B05">
        <w:t>ch</w:t>
      </w:r>
      <w:r>
        <w:t xml:space="preserve">olten - Talked to Rob about </w:t>
      </w:r>
      <w:r w:rsidR="001B1B05">
        <w:t>septic</w:t>
      </w:r>
      <w:r>
        <w:t xml:space="preserve"> inspections when properties are sold.  </w:t>
      </w:r>
    </w:p>
    <w:p w14:paraId="33EC49CF" w14:textId="23515096" w:rsidR="004E6080" w:rsidRDefault="00775A0F" w:rsidP="00E175DA">
      <w:pPr>
        <w:pStyle w:val="NoSpacing"/>
        <w:numPr>
          <w:ilvl w:val="0"/>
          <w:numId w:val="39"/>
        </w:numPr>
      </w:pPr>
      <w:r>
        <w:t>Barbara Bidwell - When are we going to get the answers to the questions asked last meeting?</w:t>
      </w:r>
      <w:r w:rsidR="004E6080">
        <w:t xml:space="preserve"> </w:t>
      </w:r>
    </w:p>
    <w:p w14:paraId="018D5F17" w14:textId="2FD0CA0C" w:rsidR="00775A0F" w:rsidRDefault="00775A0F" w:rsidP="00E175DA">
      <w:pPr>
        <w:pStyle w:val="NoSpacing"/>
        <w:numPr>
          <w:ilvl w:val="0"/>
          <w:numId w:val="39"/>
        </w:numPr>
      </w:pPr>
      <w:r>
        <w:t>David Fatse</w:t>
      </w:r>
      <w:r w:rsidR="00920A56">
        <w:t>as – Hear the people, change the April meeting to June or July.</w:t>
      </w:r>
    </w:p>
    <w:p w14:paraId="43EB2AAB" w14:textId="75A553EE" w:rsidR="00920A56" w:rsidRDefault="00920A56" w:rsidP="00E175DA">
      <w:pPr>
        <w:pStyle w:val="NoSpacing"/>
        <w:numPr>
          <w:ilvl w:val="0"/>
          <w:numId w:val="39"/>
        </w:numPr>
      </w:pPr>
      <w:r>
        <w:t>Scott Schweizer – Agrees with moving the April meeting to a later date.</w:t>
      </w:r>
    </w:p>
    <w:p w14:paraId="08B728CF" w14:textId="5DC04B7D" w:rsidR="00920A56" w:rsidRDefault="00920A56" w:rsidP="00E175DA">
      <w:pPr>
        <w:pStyle w:val="NoSpacing"/>
        <w:numPr>
          <w:ilvl w:val="0"/>
          <w:numId w:val="39"/>
        </w:numPr>
      </w:pPr>
      <w:r>
        <w:t>David Doxey – I understand that it is the extent of the board to have a survey for the people after the April 13 meeting.  How about the community helping to enforce the ordinance on inspecting septic systems.</w:t>
      </w:r>
    </w:p>
    <w:p w14:paraId="79DC8812" w14:textId="433670F6" w:rsidR="00920A56" w:rsidRDefault="00920A56" w:rsidP="00E175DA">
      <w:pPr>
        <w:pStyle w:val="NoSpacing"/>
        <w:numPr>
          <w:ilvl w:val="0"/>
          <w:numId w:val="39"/>
        </w:numPr>
      </w:pPr>
      <w:r>
        <w:t xml:space="preserve">Nance Husk – We need feedback.  Hunters Creek dumps 56% of </w:t>
      </w:r>
      <w:r w:rsidR="001B1B05">
        <w:t>pollution</w:t>
      </w:r>
      <w:r>
        <w:t xml:space="preserve"> in the lake.  How will the sewer fix this?</w:t>
      </w:r>
    </w:p>
    <w:p w14:paraId="22745C19" w14:textId="62FE7676" w:rsidR="00920A56" w:rsidRDefault="00920A56" w:rsidP="00E175DA">
      <w:pPr>
        <w:pStyle w:val="NoSpacing"/>
        <w:numPr>
          <w:ilvl w:val="0"/>
          <w:numId w:val="39"/>
        </w:numPr>
      </w:pPr>
      <w:r>
        <w:t xml:space="preserve">Elizabeth Dangremond – We gave direct questions to the engineering firm.  When are we going to get answers?  </w:t>
      </w:r>
      <w:r w:rsidR="001B1B05">
        <w:t>Also</w:t>
      </w:r>
      <w:r>
        <w:t xml:space="preserve"> is phase II in or not in? </w:t>
      </w:r>
    </w:p>
    <w:p w14:paraId="19481237" w14:textId="6BEF5D9C" w:rsidR="000F4FE2" w:rsidRDefault="000F4FE2" w:rsidP="00E175DA">
      <w:pPr>
        <w:pStyle w:val="NoSpacing"/>
        <w:numPr>
          <w:ilvl w:val="0"/>
          <w:numId w:val="39"/>
        </w:numPr>
      </w:pPr>
      <w:r>
        <w:t xml:space="preserve">Bob Busscher – The township could give money to the health department to </w:t>
      </w:r>
      <w:r w:rsidR="001B1B05">
        <w:t>enforce</w:t>
      </w:r>
      <w:r>
        <w:t xml:space="preserve"> septic inspections.  </w:t>
      </w:r>
    </w:p>
    <w:p w14:paraId="54B6BABF" w14:textId="4DBF6AD4" w:rsidR="000F4FE2" w:rsidRDefault="000F4FE2" w:rsidP="00E175DA">
      <w:pPr>
        <w:pStyle w:val="NoSpacing"/>
        <w:numPr>
          <w:ilvl w:val="0"/>
          <w:numId w:val="39"/>
        </w:numPr>
      </w:pPr>
      <w:r>
        <w:t xml:space="preserve">Julie Sharpsteen – 1.2 million to </w:t>
      </w:r>
      <w:r w:rsidR="001B1B05">
        <w:t>engineering</w:t>
      </w:r>
      <w:r>
        <w:t xml:space="preserve"> firm?  I submitted 20 questions, yet no answers.</w:t>
      </w:r>
    </w:p>
    <w:p w14:paraId="6B3A73DD" w14:textId="77777777" w:rsidR="000F4FE2" w:rsidRDefault="000F4FE2" w:rsidP="00E175DA">
      <w:pPr>
        <w:pStyle w:val="NoSpacing"/>
        <w:numPr>
          <w:ilvl w:val="0"/>
          <w:numId w:val="39"/>
        </w:numPr>
      </w:pPr>
      <w:r>
        <w:t>Carl Kaat – Answer questions</w:t>
      </w:r>
    </w:p>
    <w:p w14:paraId="13E08DCF" w14:textId="77777777" w:rsidR="000F4FE2" w:rsidRDefault="000F4FE2" w:rsidP="00E175DA">
      <w:pPr>
        <w:pStyle w:val="NoSpacing"/>
        <w:numPr>
          <w:ilvl w:val="0"/>
          <w:numId w:val="39"/>
        </w:numPr>
      </w:pPr>
      <w:r>
        <w:t>Resident – Need answers</w:t>
      </w:r>
    </w:p>
    <w:p w14:paraId="632256A8" w14:textId="7F8C30A0" w:rsidR="00920A56" w:rsidRDefault="000F4FE2" w:rsidP="000F4FE2">
      <w:pPr>
        <w:pStyle w:val="NoSpacing"/>
        <w:numPr>
          <w:ilvl w:val="0"/>
          <w:numId w:val="39"/>
        </w:numPr>
      </w:pPr>
      <w:r>
        <w:t>Margie Crouch – If the township is not enforcing now, how will it enforce a new one.</w:t>
      </w:r>
    </w:p>
    <w:p w14:paraId="1C3BB65F" w14:textId="77777777" w:rsidR="00991EEE" w:rsidRDefault="00991EEE" w:rsidP="00701F2C">
      <w:pPr>
        <w:pStyle w:val="NoSpacing"/>
        <w:ind w:left="360"/>
      </w:pPr>
    </w:p>
    <w:p w14:paraId="39D01256" w14:textId="7E57FC2A" w:rsidR="00991EEE" w:rsidRDefault="00991EEE" w:rsidP="00061875">
      <w:pPr>
        <w:pStyle w:val="NoSpacing"/>
      </w:pPr>
      <w:r>
        <w:rPr>
          <w:b/>
        </w:rPr>
        <w:t xml:space="preserve">Assessors Report:  </w:t>
      </w:r>
      <w:r w:rsidRPr="00991EEE">
        <w:t xml:space="preserve">The </w:t>
      </w:r>
      <w:r w:rsidR="001B1B05" w:rsidRPr="00991EEE">
        <w:t>reappraisal</w:t>
      </w:r>
      <w:r w:rsidRPr="00991EEE">
        <w:t xml:space="preserve"> is complete.</w:t>
      </w:r>
      <w:r>
        <w:rPr>
          <w:b/>
        </w:rPr>
        <w:t xml:space="preserve">  </w:t>
      </w:r>
      <w:r w:rsidRPr="00991EEE">
        <w:t>The rolls were in 98% override</w:t>
      </w:r>
      <w:r>
        <w:t>.  Now all parcels have land value, improvement value, and building value.  Golden Township has 3600 parcels.  Mrs. Eaton receiv</w:t>
      </w:r>
      <w:r w:rsidR="00326DA2">
        <w:t>ed general questions and answered them.</w:t>
      </w:r>
    </w:p>
    <w:p w14:paraId="0D1CDE68" w14:textId="13284B05" w:rsidR="00326DA2" w:rsidRDefault="00326DA2" w:rsidP="00061875">
      <w:pPr>
        <w:pStyle w:val="NoSpacing"/>
      </w:pPr>
      <w:r w:rsidRPr="00326DA2">
        <w:rPr>
          <w:b/>
        </w:rPr>
        <w:t>Zoning:</w:t>
      </w:r>
      <w:r>
        <w:t xml:space="preserve">  Had four zoning permits, and 157 rental permits with more coming in.  </w:t>
      </w:r>
    </w:p>
    <w:p w14:paraId="5166FCC1" w14:textId="24C00C38" w:rsidR="00326DA2" w:rsidRDefault="00326DA2" w:rsidP="00061875">
      <w:pPr>
        <w:pStyle w:val="NoSpacing"/>
      </w:pPr>
      <w:r w:rsidRPr="00326DA2">
        <w:rPr>
          <w:b/>
        </w:rPr>
        <w:t>Park:</w:t>
      </w:r>
      <w:r>
        <w:t xml:space="preserve">  Received 50% grant for the land </w:t>
      </w:r>
      <w:r w:rsidR="001B1B05">
        <w:t>acquisition</w:t>
      </w:r>
      <w:r>
        <w:t xml:space="preserve"> for the township park at Silver Lake Sand Dunes.  So far the township has received matching funds of $25,000 from the </w:t>
      </w:r>
      <w:r w:rsidR="00030CA7">
        <w:t xml:space="preserve">Wm. R. </w:t>
      </w:r>
      <w:r>
        <w:t xml:space="preserve">Lathers </w:t>
      </w:r>
      <w:r w:rsidR="00030CA7">
        <w:t>Charitable Trust</w:t>
      </w:r>
      <w:r>
        <w:t>, and $5,000 from the</w:t>
      </w:r>
      <w:r w:rsidR="00030CA7">
        <w:t xml:space="preserve"> Silver Lake Sand Dunes</w:t>
      </w:r>
      <w:bookmarkStart w:id="0" w:name="_GoBack"/>
      <w:bookmarkEnd w:id="0"/>
      <w:r>
        <w:t xml:space="preserve"> Apple BBQ Festival (Applefest).  </w:t>
      </w:r>
    </w:p>
    <w:p w14:paraId="7E5C2D14" w14:textId="01B228BA" w:rsidR="00991EEE" w:rsidRDefault="00326DA2" w:rsidP="00061875">
      <w:pPr>
        <w:pStyle w:val="NoSpacing"/>
      </w:pPr>
      <w:r w:rsidRPr="00326DA2">
        <w:rPr>
          <w:b/>
        </w:rPr>
        <w:t>Fire:</w:t>
      </w:r>
      <w:r>
        <w:rPr>
          <w:b/>
        </w:rPr>
        <w:t xml:space="preserve">  </w:t>
      </w:r>
      <w:r w:rsidRPr="00326DA2">
        <w:t>HAFB is increasing from .65 mils to .75 mil</w:t>
      </w:r>
      <w:r w:rsidR="0011206E">
        <w:t>l</w:t>
      </w:r>
      <w:r w:rsidRPr="00326DA2">
        <w:t>s beginning July 2021</w:t>
      </w:r>
      <w:r>
        <w:rPr>
          <w:b/>
        </w:rPr>
        <w:t xml:space="preserve">, </w:t>
      </w:r>
      <w:r w:rsidRPr="00326DA2">
        <w:t>and to .85 mi</w:t>
      </w:r>
      <w:r w:rsidR="0011206E">
        <w:t>l</w:t>
      </w:r>
      <w:r w:rsidRPr="00326DA2">
        <w:t>ls in July 2022</w:t>
      </w:r>
      <w:r>
        <w:t>.</w:t>
      </w:r>
    </w:p>
    <w:p w14:paraId="1972D0CC" w14:textId="4DCF1D2C" w:rsidR="00326DA2" w:rsidRDefault="00326DA2" w:rsidP="00061875">
      <w:pPr>
        <w:pStyle w:val="NoSpacing"/>
      </w:pPr>
      <w:r w:rsidRPr="0011206E">
        <w:rPr>
          <w:b/>
        </w:rPr>
        <w:t>Planning Commission:</w:t>
      </w:r>
      <w:r>
        <w:t xml:space="preserve">  Public Hearing on storage containers will be help on March 26, at 7:30.  There will also be a public hearing for the Master Plan</w:t>
      </w:r>
      <w:r w:rsidR="0011206E">
        <w:t xml:space="preserve"> at a later date.  </w:t>
      </w:r>
    </w:p>
    <w:p w14:paraId="7607505D" w14:textId="1C0280F1" w:rsidR="00061875" w:rsidRDefault="00902D3A" w:rsidP="00061875">
      <w:pPr>
        <w:pStyle w:val="NoSpacing"/>
      </w:pPr>
      <w:r>
        <w:rPr>
          <w:b/>
        </w:rPr>
        <w:lastRenderedPageBreak/>
        <w:t>The</w:t>
      </w:r>
      <w:r w:rsidR="003A4192">
        <w:rPr>
          <w:b/>
        </w:rPr>
        <w:t xml:space="preserve"> Treasurer read the</w:t>
      </w:r>
      <w:r w:rsidR="000F66C5" w:rsidRPr="00036AEE">
        <w:rPr>
          <w:b/>
        </w:rPr>
        <w:t xml:space="preserve"> Financial Report</w:t>
      </w:r>
      <w:r w:rsidR="001C648A">
        <w:rPr>
          <w:b/>
        </w:rPr>
        <w:t xml:space="preserve">.  </w:t>
      </w:r>
      <w:r w:rsidR="000F66C5" w:rsidRPr="000A7EE3">
        <w:t xml:space="preserve">The ending balance in the Fund as of </w:t>
      </w:r>
      <w:r w:rsidR="000F4FE2">
        <w:t>March</w:t>
      </w:r>
      <w:r w:rsidR="00434918">
        <w:t xml:space="preserve"> 12</w:t>
      </w:r>
      <w:r w:rsidR="005E6AAF">
        <w:t>, 201</w:t>
      </w:r>
      <w:r w:rsidR="007D7D82">
        <w:t>9</w:t>
      </w:r>
      <w:r w:rsidR="001E318C">
        <w:t xml:space="preserve"> </w:t>
      </w:r>
      <w:r w:rsidR="000F66C5" w:rsidRPr="000A7EE3">
        <w:t>was</w:t>
      </w:r>
      <w:r w:rsidR="005F58B5">
        <w:t xml:space="preserve"> as follows:  General Fund</w:t>
      </w:r>
      <w:r w:rsidR="000F66C5" w:rsidRPr="000A7EE3">
        <w:t xml:space="preserve"> $</w:t>
      </w:r>
      <w:r w:rsidR="00991EEE">
        <w:t xml:space="preserve">198,639.98; </w:t>
      </w:r>
      <w:r w:rsidR="000F66C5" w:rsidRPr="000A7EE3">
        <w:t>Road fund $</w:t>
      </w:r>
      <w:r w:rsidR="00991EEE">
        <w:t>203,845.43; Capitol Savings Fund $12,560.88.</w:t>
      </w:r>
    </w:p>
    <w:p w14:paraId="437C5992" w14:textId="626B3B5F" w:rsidR="000551C5" w:rsidRDefault="00F03DB9" w:rsidP="00BA35AE">
      <w:pPr>
        <w:pStyle w:val="NoSpacing"/>
      </w:pPr>
      <w:r w:rsidRPr="00F03DB9">
        <w:rPr>
          <w:b/>
        </w:rPr>
        <w:t>Bills</w:t>
      </w:r>
      <w:r w:rsidR="002C2C73">
        <w:rPr>
          <w:b/>
        </w:rPr>
        <w:t xml:space="preserve">:  </w:t>
      </w:r>
      <w:r w:rsidR="000F66C5" w:rsidRPr="00C74E85">
        <w:t>Motion by</w:t>
      </w:r>
      <w:r w:rsidR="00EC34CA" w:rsidRPr="00EC34CA">
        <w:t xml:space="preserve"> </w:t>
      </w:r>
      <w:r w:rsidR="00991EEE">
        <w:t>Mr. Beggs</w:t>
      </w:r>
      <w:r w:rsidR="0066472E">
        <w:t>,</w:t>
      </w:r>
      <w:r w:rsidR="002A743B" w:rsidRPr="00C74E85">
        <w:t xml:space="preserve"> </w:t>
      </w:r>
      <w:r w:rsidR="000F66C5" w:rsidRPr="00C74E85">
        <w:t>supported by</w:t>
      </w:r>
      <w:r w:rsidR="00E62E91" w:rsidRPr="00E62E91">
        <w:t xml:space="preserve"> </w:t>
      </w:r>
      <w:r w:rsidR="00E62E91">
        <w:t>Mr</w:t>
      </w:r>
      <w:r w:rsidR="007D7D82">
        <w:t>s</w:t>
      </w:r>
      <w:r w:rsidR="00700E5B">
        <w:t>.</w:t>
      </w:r>
      <w:r w:rsidR="00700E5B" w:rsidRPr="00700E5B">
        <w:t xml:space="preserve"> </w:t>
      </w:r>
      <w:r w:rsidR="007D7D82">
        <w:t>Cargill</w:t>
      </w:r>
      <w:r w:rsidR="00793A28">
        <w:t xml:space="preserve"> </w:t>
      </w:r>
      <w:r w:rsidR="00C74E85">
        <w:t xml:space="preserve">to pay </w:t>
      </w:r>
      <w:r w:rsidR="005E1990" w:rsidRPr="00C74E85">
        <w:t>c</w:t>
      </w:r>
      <w:r w:rsidR="000F66C5" w:rsidRPr="00C74E85">
        <w:t xml:space="preserve">heck numbers </w:t>
      </w:r>
      <w:r w:rsidR="00BE679E">
        <w:t>17</w:t>
      </w:r>
      <w:r w:rsidR="007D7D82">
        <w:t>7</w:t>
      </w:r>
      <w:r w:rsidR="00991EEE">
        <w:t>68</w:t>
      </w:r>
      <w:r w:rsidR="00FD04CC">
        <w:t xml:space="preserve"> </w:t>
      </w:r>
      <w:r w:rsidR="000F66C5" w:rsidRPr="00C74E85">
        <w:t xml:space="preserve">through </w:t>
      </w:r>
      <w:r w:rsidR="00BE679E">
        <w:t>17</w:t>
      </w:r>
      <w:r w:rsidR="00FD04CC">
        <w:t>7</w:t>
      </w:r>
      <w:r w:rsidR="00991EEE">
        <w:t>98</w:t>
      </w:r>
      <w:r w:rsidR="00165F79">
        <w:t>, and</w:t>
      </w:r>
      <w:r w:rsidR="00380DF0">
        <w:t xml:space="preserve"> EFT</w:t>
      </w:r>
      <w:r w:rsidR="000F5D86">
        <w:t xml:space="preserve"> </w:t>
      </w:r>
      <w:r w:rsidR="002A743B">
        <w:t>10</w:t>
      </w:r>
      <w:r w:rsidR="00991EEE">
        <w:t>9</w:t>
      </w:r>
      <w:r w:rsidR="00793A28">
        <w:t xml:space="preserve"> </w:t>
      </w:r>
      <w:r w:rsidR="00CD5F05" w:rsidRPr="00C74E85">
        <w:t>in the</w:t>
      </w:r>
      <w:r w:rsidR="00A437DF" w:rsidRPr="00C74E85">
        <w:t xml:space="preserve"> general</w:t>
      </w:r>
      <w:r w:rsidR="00CD5F05" w:rsidRPr="00C74E85">
        <w:t xml:space="preserve"> </w:t>
      </w:r>
      <w:r w:rsidR="00A437DF" w:rsidRPr="00C74E85">
        <w:t xml:space="preserve">fund for the </w:t>
      </w:r>
      <w:r w:rsidR="00CD5F05" w:rsidRPr="00C74E85">
        <w:t>amount of $</w:t>
      </w:r>
      <w:r w:rsidR="00991EEE">
        <w:t>41</w:t>
      </w:r>
      <w:r w:rsidR="00BE679E">
        <w:t>,</w:t>
      </w:r>
      <w:r w:rsidR="00991EEE">
        <w:t>618</w:t>
      </w:r>
      <w:r w:rsidR="000F2122">
        <w:t>.</w:t>
      </w:r>
      <w:r w:rsidR="00991EEE">
        <w:t>02</w:t>
      </w:r>
      <w:r w:rsidR="00165F79">
        <w:t>.</w:t>
      </w:r>
      <w:r w:rsidR="00C74E85" w:rsidRPr="00C74E85">
        <w:t xml:space="preserve"> </w:t>
      </w:r>
      <w:r w:rsidR="002A51A8" w:rsidRPr="00C74E85">
        <w:t xml:space="preserve"> </w:t>
      </w:r>
      <w:r w:rsidR="00A02C97" w:rsidRPr="00C74E85">
        <w:t>R</w:t>
      </w:r>
      <w:r w:rsidR="004453A8">
        <w:t>oll call vote</w:t>
      </w:r>
      <w:r w:rsidR="000F66C5" w:rsidRPr="00C74E85">
        <w:t xml:space="preserve"> all yes</w:t>
      </w:r>
      <w:r w:rsidR="004453A8">
        <w:t>,</w:t>
      </w:r>
      <w:r w:rsidR="00D1703C" w:rsidRPr="00C74E85">
        <w:t xml:space="preserve"> the motion carried</w:t>
      </w:r>
      <w:r w:rsidR="000F66C5" w:rsidRPr="00C74E85">
        <w:t>.</w:t>
      </w:r>
      <w:r w:rsidR="00923EF5">
        <w:t xml:space="preserve"> </w:t>
      </w:r>
    </w:p>
    <w:p w14:paraId="6E965C6E" w14:textId="2FD4AD96" w:rsidR="00D97FEF" w:rsidRDefault="00D97FEF" w:rsidP="008D0B15">
      <w:pPr>
        <w:spacing w:after="0"/>
        <w:rPr>
          <w:b/>
        </w:rPr>
      </w:pPr>
      <w:r>
        <w:rPr>
          <w:b/>
        </w:rPr>
        <w:t xml:space="preserve">New </w:t>
      </w:r>
      <w:r w:rsidR="001B1B05">
        <w:rPr>
          <w:b/>
        </w:rPr>
        <w:t>Business</w:t>
      </w:r>
      <w:r w:rsidR="004B36E0">
        <w:rPr>
          <w:b/>
        </w:rPr>
        <w:t>:</w:t>
      </w:r>
    </w:p>
    <w:p w14:paraId="4B03D4DB" w14:textId="77777777" w:rsidR="00D97FEF" w:rsidRDefault="00D97FEF" w:rsidP="008D0B15">
      <w:pPr>
        <w:spacing w:after="0"/>
        <w:rPr>
          <w:b/>
        </w:rPr>
      </w:pPr>
    </w:p>
    <w:p w14:paraId="182BDB81" w14:textId="1964CC71" w:rsidR="008D0B15" w:rsidRDefault="008D0B15" w:rsidP="008D0B15">
      <w:pPr>
        <w:spacing w:after="0"/>
        <w:rPr>
          <w:rFonts w:eastAsia="Times New Roman" w:cs="Times New Roman"/>
        </w:rPr>
      </w:pPr>
      <w:r>
        <w:rPr>
          <w:b/>
        </w:rPr>
        <w:t xml:space="preserve">Budget:  </w:t>
      </w:r>
      <w:r>
        <w:t xml:space="preserve">Motion by </w:t>
      </w:r>
      <w:r w:rsidR="00991EEE" w:rsidRPr="00991EEE">
        <w:t>Mrs. Cargill</w:t>
      </w:r>
      <w:r>
        <w:t>, supported by</w:t>
      </w:r>
      <w:r w:rsidR="00991EEE">
        <w:t xml:space="preserve"> Mr. Beggs</w:t>
      </w:r>
      <w:r>
        <w:t xml:space="preserve"> to approve the 201</w:t>
      </w:r>
      <w:r w:rsidR="003863A2">
        <w:t>9</w:t>
      </w:r>
      <w:r>
        <w:t>-20</w:t>
      </w:r>
      <w:r w:rsidR="003863A2">
        <w:t>20</w:t>
      </w:r>
      <w:r>
        <w:t xml:space="preserve"> budget.  Roll call all yes, the motion carried.</w:t>
      </w:r>
    </w:p>
    <w:p w14:paraId="659094A4" w14:textId="40ECB217" w:rsidR="008D0B15" w:rsidRPr="0011206E" w:rsidRDefault="008D0B15" w:rsidP="008D0B15">
      <w:pPr>
        <w:pStyle w:val="NoSpacing"/>
        <w:jc w:val="center"/>
      </w:pPr>
      <w:r w:rsidRPr="0011206E">
        <w:t>201</w:t>
      </w:r>
      <w:r w:rsidR="003863A2" w:rsidRPr="0011206E">
        <w:t>9</w:t>
      </w:r>
      <w:r w:rsidRPr="0011206E">
        <w:t>-</w:t>
      </w:r>
      <w:r w:rsidR="003863A2" w:rsidRPr="0011206E">
        <w:t>20</w:t>
      </w:r>
      <w:r w:rsidRPr="0011206E">
        <w:t xml:space="preserve"> Golden Township Budget</w:t>
      </w:r>
    </w:p>
    <w:p w14:paraId="76A33AEE" w14:textId="77777777" w:rsidR="008D0B15" w:rsidRDefault="008D0B15" w:rsidP="008D0B15">
      <w:pPr>
        <w:pStyle w:val="NoSpacing"/>
        <w:jc w:val="center"/>
      </w:pPr>
      <w:r w:rsidRPr="0011206E">
        <w:t>General Fund</w:t>
      </w:r>
    </w:p>
    <w:p w14:paraId="6F18B71E" w14:textId="77777777" w:rsidR="008D0B15" w:rsidRDefault="008D0B15" w:rsidP="008D0B15">
      <w:pPr>
        <w:pStyle w:val="NoSpacing"/>
        <w:ind w:left="720" w:firstLine="720"/>
      </w:pPr>
      <w:r>
        <w:t>Revenues</w:t>
      </w:r>
    </w:p>
    <w:p w14:paraId="2235E114" w14:textId="1621152E" w:rsidR="008D0B15" w:rsidRDefault="008D0B15" w:rsidP="008D0B15">
      <w:pPr>
        <w:pStyle w:val="NoSpacing"/>
        <w:ind w:left="720" w:firstLine="720"/>
      </w:pPr>
      <w:r>
        <w:t>000</w:t>
      </w:r>
      <w:r>
        <w:tab/>
      </w:r>
      <w:r>
        <w:tab/>
      </w:r>
      <w:r>
        <w:tab/>
        <w:t>000</w:t>
      </w:r>
      <w:r>
        <w:tab/>
      </w:r>
      <w:r>
        <w:tab/>
      </w:r>
      <w:r>
        <w:tab/>
      </w:r>
      <w:r>
        <w:tab/>
      </w:r>
      <w:r>
        <w:tab/>
        <w:t xml:space="preserve">  5</w:t>
      </w:r>
      <w:r w:rsidR="007C6030">
        <w:t>84</w:t>
      </w:r>
      <w:r>
        <w:t>,</w:t>
      </w:r>
      <w:r w:rsidR="007C6030">
        <w:t>440</w:t>
      </w:r>
    </w:p>
    <w:p w14:paraId="4765D5AD" w14:textId="77777777" w:rsidR="008D0B15" w:rsidRDefault="008D0B15" w:rsidP="008D0B15">
      <w:pPr>
        <w:pStyle w:val="NoSpacing"/>
        <w:ind w:left="720" w:firstLine="720"/>
      </w:pPr>
      <w:r>
        <w:t>Expenditures</w:t>
      </w:r>
    </w:p>
    <w:p w14:paraId="28C33447" w14:textId="7A8AB4CC" w:rsidR="008D0B15" w:rsidRDefault="008D0B15" w:rsidP="008D0B15">
      <w:pPr>
        <w:pStyle w:val="NoSpacing"/>
        <w:ind w:left="720" w:firstLine="720"/>
      </w:pPr>
      <w:r>
        <w:t>000</w:t>
      </w:r>
      <w:r>
        <w:tab/>
      </w:r>
      <w:r>
        <w:tab/>
      </w:r>
      <w:r>
        <w:tab/>
        <w:t>000</w:t>
      </w:r>
      <w:r>
        <w:tab/>
      </w:r>
      <w:r>
        <w:tab/>
      </w:r>
      <w:r>
        <w:tab/>
      </w:r>
      <w:r>
        <w:tab/>
      </w:r>
      <w:r>
        <w:tab/>
        <w:t xml:space="preserve">    </w:t>
      </w:r>
    </w:p>
    <w:p w14:paraId="63B946E1" w14:textId="5961A3E2" w:rsidR="008D0B15" w:rsidRDefault="008D0B15" w:rsidP="008D0B15">
      <w:pPr>
        <w:pStyle w:val="NoSpacing"/>
        <w:ind w:left="720" w:firstLine="720"/>
      </w:pPr>
      <w:r>
        <w:t>101</w:t>
      </w:r>
      <w:r>
        <w:tab/>
      </w:r>
      <w:r>
        <w:tab/>
      </w:r>
      <w:r>
        <w:tab/>
        <w:t>Township Board</w:t>
      </w:r>
      <w:r>
        <w:tab/>
      </w:r>
      <w:r>
        <w:tab/>
      </w:r>
      <w:r>
        <w:tab/>
        <w:t xml:space="preserve">  1</w:t>
      </w:r>
      <w:r w:rsidR="007C6030">
        <w:t>11</w:t>
      </w:r>
      <w:r>
        <w:t>,900</w:t>
      </w:r>
    </w:p>
    <w:p w14:paraId="55E123B1" w14:textId="2FCF28BC" w:rsidR="008D0B15" w:rsidRDefault="007C6030" w:rsidP="008D0B15">
      <w:pPr>
        <w:pStyle w:val="NoSpacing"/>
        <w:ind w:left="720" w:firstLine="720"/>
      </w:pPr>
      <w:r>
        <w:t>171</w:t>
      </w:r>
      <w:r>
        <w:tab/>
      </w:r>
      <w:r>
        <w:tab/>
      </w:r>
      <w:r>
        <w:tab/>
        <w:t>Supervisor</w:t>
      </w:r>
      <w:r>
        <w:tab/>
      </w:r>
      <w:r>
        <w:tab/>
      </w:r>
      <w:r>
        <w:tab/>
      </w:r>
      <w:r>
        <w:tab/>
        <w:t xml:space="preserve">    15</w:t>
      </w:r>
      <w:r w:rsidR="008D0B15">
        <w:t>,</w:t>
      </w:r>
      <w:r>
        <w:t>414</w:t>
      </w:r>
    </w:p>
    <w:p w14:paraId="3923241A" w14:textId="5FC420A3" w:rsidR="008D0B15" w:rsidRDefault="007C6030" w:rsidP="008D0B15">
      <w:pPr>
        <w:pStyle w:val="NoSpacing"/>
      </w:pPr>
      <w:r>
        <w:tab/>
      </w:r>
      <w:r>
        <w:tab/>
        <w:t>215</w:t>
      </w:r>
      <w:r>
        <w:tab/>
      </w:r>
      <w:r>
        <w:tab/>
      </w:r>
      <w:r>
        <w:tab/>
        <w:t>Clerk</w:t>
      </w:r>
      <w:r>
        <w:tab/>
      </w:r>
      <w:r>
        <w:tab/>
      </w:r>
      <w:r>
        <w:tab/>
      </w:r>
      <w:r>
        <w:tab/>
      </w:r>
      <w:r>
        <w:tab/>
        <w:t xml:space="preserve">    29,659</w:t>
      </w:r>
    </w:p>
    <w:p w14:paraId="142CDB61" w14:textId="6152C11F" w:rsidR="008D0B15" w:rsidRDefault="008D0B15" w:rsidP="008D0B15">
      <w:pPr>
        <w:pStyle w:val="NoSpacing"/>
      </w:pPr>
      <w:r>
        <w:tab/>
      </w:r>
      <w:r>
        <w:tab/>
        <w:t>247</w:t>
      </w:r>
      <w:r>
        <w:tab/>
      </w:r>
      <w:r>
        <w:tab/>
      </w:r>
      <w:r>
        <w:tab/>
        <w:t>Board of Review</w:t>
      </w:r>
      <w:r>
        <w:tab/>
      </w:r>
      <w:r>
        <w:tab/>
      </w:r>
      <w:r>
        <w:tab/>
        <w:t xml:space="preserve">    </w:t>
      </w:r>
      <w:r w:rsidR="007C6030">
        <w:t xml:space="preserve">  5,700</w:t>
      </w:r>
    </w:p>
    <w:p w14:paraId="17E8DB3A" w14:textId="65BD8052" w:rsidR="008D0B15" w:rsidRDefault="007C6030" w:rsidP="008D0B15">
      <w:pPr>
        <w:pStyle w:val="NoSpacing"/>
      </w:pPr>
      <w:r>
        <w:tab/>
      </w:r>
      <w:r>
        <w:tab/>
        <w:t>253</w:t>
      </w:r>
      <w:r>
        <w:tab/>
      </w:r>
      <w:r>
        <w:tab/>
      </w:r>
      <w:r>
        <w:tab/>
        <w:t>Treasurer</w:t>
      </w:r>
      <w:r>
        <w:tab/>
      </w:r>
      <w:r>
        <w:tab/>
      </w:r>
      <w:r>
        <w:tab/>
      </w:r>
      <w:r>
        <w:tab/>
        <w:t xml:space="preserve">    45,280</w:t>
      </w:r>
    </w:p>
    <w:p w14:paraId="5B2F0261" w14:textId="4DDA1A6B" w:rsidR="008D0B15" w:rsidRDefault="007C6030" w:rsidP="008D0B15">
      <w:pPr>
        <w:pStyle w:val="NoSpacing"/>
      </w:pPr>
      <w:r>
        <w:tab/>
      </w:r>
      <w:r>
        <w:tab/>
        <w:t>257</w:t>
      </w:r>
      <w:r>
        <w:tab/>
      </w:r>
      <w:r>
        <w:tab/>
      </w:r>
      <w:r>
        <w:tab/>
        <w:t>Assessor</w:t>
      </w:r>
      <w:r>
        <w:tab/>
      </w:r>
      <w:r>
        <w:tab/>
      </w:r>
      <w:r>
        <w:tab/>
      </w:r>
      <w:r>
        <w:tab/>
        <w:t xml:space="preserve">    66</w:t>
      </w:r>
      <w:r w:rsidR="008D0B15">
        <w:t>,6</w:t>
      </w:r>
      <w:r>
        <w:t>54</w:t>
      </w:r>
    </w:p>
    <w:p w14:paraId="357B39ED" w14:textId="47C29163" w:rsidR="008D0B15" w:rsidRDefault="007C6030" w:rsidP="008D0B15">
      <w:pPr>
        <w:pStyle w:val="NoSpacing"/>
      </w:pPr>
      <w:r>
        <w:tab/>
      </w:r>
      <w:r>
        <w:tab/>
        <w:t>262</w:t>
      </w:r>
      <w:r>
        <w:tab/>
      </w:r>
      <w:r>
        <w:tab/>
      </w:r>
      <w:r>
        <w:tab/>
        <w:t>Elections</w:t>
      </w:r>
      <w:r>
        <w:tab/>
      </w:r>
      <w:r>
        <w:tab/>
      </w:r>
      <w:r>
        <w:tab/>
      </w:r>
      <w:r>
        <w:tab/>
        <w:t xml:space="preserve">      7,000</w:t>
      </w:r>
      <w:r w:rsidR="008D0B15">
        <w:tab/>
      </w:r>
    </w:p>
    <w:p w14:paraId="536A0825" w14:textId="3B9AC14B" w:rsidR="008D0B15" w:rsidRDefault="008D0B15" w:rsidP="008D0B15">
      <w:pPr>
        <w:pStyle w:val="NoSpacing"/>
      </w:pPr>
      <w:r>
        <w:tab/>
      </w:r>
      <w:r>
        <w:tab/>
        <w:t>2</w:t>
      </w:r>
      <w:r w:rsidR="007C6030">
        <w:t>65</w:t>
      </w:r>
      <w:r w:rsidR="007C6030">
        <w:tab/>
      </w:r>
      <w:r w:rsidR="007C6030">
        <w:tab/>
      </w:r>
      <w:r w:rsidR="007C6030">
        <w:tab/>
        <w:t>Building &amp; Grounds</w:t>
      </w:r>
      <w:r w:rsidR="007C6030">
        <w:tab/>
      </w:r>
      <w:r w:rsidR="007C6030">
        <w:tab/>
      </w:r>
      <w:r w:rsidR="007C6030">
        <w:tab/>
        <w:t xml:space="preserve">    38</w:t>
      </w:r>
      <w:r>
        <w:t>,700</w:t>
      </w:r>
    </w:p>
    <w:p w14:paraId="25C7657C" w14:textId="77777777" w:rsidR="008D0B15" w:rsidRDefault="008D0B15" w:rsidP="008D0B15">
      <w:pPr>
        <w:pStyle w:val="NoSpacing"/>
      </w:pPr>
      <w:r>
        <w:tab/>
      </w:r>
      <w:r>
        <w:tab/>
        <w:t>276</w:t>
      </w:r>
      <w:r>
        <w:tab/>
      </w:r>
      <w:r>
        <w:tab/>
      </w:r>
      <w:r>
        <w:tab/>
        <w:t>Cemetery</w:t>
      </w:r>
      <w:r>
        <w:tab/>
      </w:r>
      <w:r>
        <w:tab/>
      </w:r>
      <w:r>
        <w:tab/>
      </w:r>
      <w:r>
        <w:tab/>
        <w:t xml:space="preserve">    20,300</w:t>
      </w:r>
    </w:p>
    <w:p w14:paraId="6D8D0B0E" w14:textId="00C7D43B" w:rsidR="008D0B15" w:rsidRDefault="007C6030" w:rsidP="008D0B15">
      <w:pPr>
        <w:pStyle w:val="NoSpacing"/>
      </w:pPr>
      <w:r>
        <w:tab/>
      </w:r>
      <w:r>
        <w:tab/>
        <w:t>301</w:t>
      </w:r>
      <w:r>
        <w:tab/>
      </w:r>
      <w:r>
        <w:tab/>
      </w:r>
      <w:r>
        <w:tab/>
        <w:t>Police</w:t>
      </w:r>
      <w:r>
        <w:tab/>
      </w:r>
      <w:r>
        <w:tab/>
      </w:r>
      <w:r>
        <w:tab/>
      </w:r>
      <w:r>
        <w:tab/>
      </w:r>
      <w:r>
        <w:tab/>
        <w:t xml:space="preserve">    30,00</w:t>
      </w:r>
      <w:r w:rsidR="008D0B15">
        <w:t>0</w:t>
      </w:r>
    </w:p>
    <w:p w14:paraId="56EDFD17" w14:textId="484835B2" w:rsidR="008D0B15" w:rsidRDefault="008D0B15" w:rsidP="008D0B15">
      <w:pPr>
        <w:pStyle w:val="NoSpacing"/>
      </w:pPr>
      <w:r>
        <w:tab/>
      </w:r>
      <w:r>
        <w:tab/>
        <w:t>336</w:t>
      </w:r>
      <w:r>
        <w:tab/>
      </w:r>
      <w:r>
        <w:tab/>
      </w:r>
      <w:r>
        <w:tab/>
        <w:t>Fire Department</w:t>
      </w:r>
      <w:r>
        <w:tab/>
      </w:r>
      <w:r>
        <w:tab/>
      </w:r>
      <w:r>
        <w:tab/>
        <w:t xml:space="preserve">    </w:t>
      </w:r>
      <w:r w:rsidR="007C6030">
        <w:t>37</w:t>
      </w:r>
      <w:r>
        <w:t>,</w:t>
      </w:r>
      <w:r w:rsidR="007C6030">
        <w:t>5</w:t>
      </w:r>
      <w:r>
        <w:t>00</w:t>
      </w:r>
    </w:p>
    <w:p w14:paraId="03132F81" w14:textId="4D1F23B7" w:rsidR="008D0B15" w:rsidRDefault="008D0B15" w:rsidP="008D0B15">
      <w:pPr>
        <w:pStyle w:val="NoSpacing"/>
      </w:pPr>
      <w:r>
        <w:tab/>
      </w:r>
      <w:r>
        <w:tab/>
        <w:t>445</w:t>
      </w:r>
      <w:r>
        <w:tab/>
      </w:r>
      <w:r>
        <w:tab/>
      </w:r>
      <w:r>
        <w:tab/>
        <w:t>Drains</w:t>
      </w:r>
      <w:r>
        <w:tab/>
      </w:r>
      <w:r>
        <w:tab/>
      </w:r>
      <w:r>
        <w:tab/>
      </w:r>
      <w:r>
        <w:tab/>
      </w:r>
      <w:r>
        <w:tab/>
        <w:t xml:space="preserve">  </w:t>
      </w:r>
      <w:r w:rsidR="007C6030">
        <w:t xml:space="preserve">    5</w:t>
      </w:r>
      <w:r>
        <w:t>,000</w:t>
      </w:r>
    </w:p>
    <w:p w14:paraId="12121AAB" w14:textId="1D36A422" w:rsidR="008D0B15" w:rsidRDefault="008D0B15" w:rsidP="008D0B15">
      <w:pPr>
        <w:pStyle w:val="NoSpacing"/>
      </w:pPr>
      <w:r>
        <w:tab/>
      </w:r>
      <w:r>
        <w:tab/>
        <w:t>448</w:t>
      </w:r>
      <w:r>
        <w:tab/>
      </w:r>
      <w:r>
        <w:tab/>
      </w:r>
      <w:r>
        <w:tab/>
        <w:t>Street Lighting</w:t>
      </w:r>
      <w:r>
        <w:tab/>
      </w:r>
      <w:r>
        <w:tab/>
      </w:r>
      <w:r>
        <w:tab/>
      </w:r>
      <w:r>
        <w:tab/>
        <w:t xml:space="preserve">      </w:t>
      </w:r>
      <w:r w:rsidR="007C6030">
        <w:t>4</w:t>
      </w:r>
      <w:r>
        <w:t>,500</w:t>
      </w:r>
    </w:p>
    <w:p w14:paraId="5B95CB71" w14:textId="0E1D0BDF" w:rsidR="008D0B15" w:rsidRDefault="008D0B15" w:rsidP="008D0B15">
      <w:pPr>
        <w:pStyle w:val="NoSpacing"/>
      </w:pPr>
      <w:r>
        <w:tab/>
      </w:r>
      <w:r>
        <w:tab/>
        <w:t>722</w:t>
      </w:r>
      <w:r>
        <w:tab/>
      </w:r>
      <w:r>
        <w:tab/>
      </w:r>
      <w:r>
        <w:tab/>
        <w:t>Zoning</w:t>
      </w:r>
      <w:r>
        <w:tab/>
      </w:r>
      <w:r>
        <w:tab/>
      </w:r>
      <w:r>
        <w:tab/>
      </w:r>
      <w:r>
        <w:tab/>
      </w:r>
      <w:r>
        <w:tab/>
        <w:t xml:space="preserve">    </w:t>
      </w:r>
      <w:r w:rsidR="007C6030">
        <w:t>75</w:t>
      </w:r>
      <w:r>
        <w:t>,</w:t>
      </w:r>
      <w:r w:rsidR="007C6030">
        <w:t>9</w:t>
      </w:r>
      <w:r>
        <w:t>00</w:t>
      </w:r>
    </w:p>
    <w:p w14:paraId="1CAA9D2C" w14:textId="77777777" w:rsidR="008D0B15" w:rsidRDefault="008D0B15" w:rsidP="008D0B15">
      <w:pPr>
        <w:pStyle w:val="NoSpacing"/>
      </w:pPr>
      <w:r>
        <w:tab/>
      </w:r>
      <w:r>
        <w:tab/>
        <w:t>790</w:t>
      </w:r>
      <w:r>
        <w:tab/>
      </w:r>
      <w:r>
        <w:tab/>
      </w:r>
      <w:r>
        <w:tab/>
        <w:t>Library</w:t>
      </w:r>
      <w:r>
        <w:tab/>
      </w:r>
      <w:r>
        <w:tab/>
      </w:r>
      <w:r>
        <w:tab/>
      </w:r>
      <w:r>
        <w:tab/>
      </w:r>
      <w:r>
        <w:tab/>
        <w:t xml:space="preserve">    15,000</w:t>
      </w:r>
    </w:p>
    <w:p w14:paraId="585C62C5" w14:textId="3BBF7935" w:rsidR="008D0B15" w:rsidRDefault="008D0B15" w:rsidP="008D0B15">
      <w:pPr>
        <w:pStyle w:val="NoSpacing"/>
      </w:pPr>
      <w:r>
        <w:tab/>
      </w:r>
      <w:r>
        <w:tab/>
        <w:t>901</w:t>
      </w:r>
      <w:r>
        <w:tab/>
      </w:r>
      <w:r>
        <w:tab/>
      </w:r>
      <w:r>
        <w:tab/>
        <w:t>Debt Service</w:t>
      </w:r>
      <w:r>
        <w:tab/>
      </w:r>
      <w:r>
        <w:tab/>
      </w:r>
      <w:r>
        <w:tab/>
      </w:r>
      <w:r>
        <w:tab/>
      </w:r>
      <w:r>
        <w:rPr>
          <w:u w:val="single"/>
        </w:rPr>
        <w:t xml:space="preserve">    1</w:t>
      </w:r>
      <w:r w:rsidR="007C6030">
        <w:rPr>
          <w:u w:val="single"/>
        </w:rPr>
        <w:t>6</w:t>
      </w:r>
      <w:r>
        <w:rPr>
          <w:u w:val="single"/>
        </w:rPr>
        <w:t>,</w:t>
      </w:r>
      <w:r w:rsidR="007C6030">
        <w:rPr>
          <w:u w:val="single"/>
        </w:rPr>
        <w:t>800</w:t>
      </w:r>
      <w:r>
        <w:tab/>
      </w:r>
    </w:p>
    <w:p w14:paraId="6B460BD6" w14:textId="3E256E91" w:rsidR="008D0B15" w:rsidRDefault="008D0B15" w:rsidP="008D0B15">
      <w:pPr>
        <w:pStyle w:val="NoSpacing"/>
        <w:rPr>
          <w:b/>
        </w:rPr>
      </w:pPr>
      <w:r>
        <w:tab/>
        <w:t xml:space="preserve">    </w:t>
      </w:r>
      <w:r>
        <w:tab/>
      </w:r>
      <w:r>
        <w:tab/>
      </w:r>
      <w:r>
        <w:tab/>
      </w:r>
      <w:r>
        <w:tab/>
      </w:r>
      <w:r>
        <w:tab/>
      </w:r>
      <w:r>
        <w:tab/>
      </w:r>
      <w:r>
        <w:tab/>
      </w:r>
      <w:r>
        <w:tab/>
      </w:r>
      <w:r>
        <w:tab/>
        <w:t xml:space="preserve">  5</w:t>
      </w:r>
      <w:r w:rsidR="0078686B">
        <w:t>24</w:t>
      </w:r>
      <w:r>
        <w:t>,</w:t>
      </w:r>
      <w:r w:rsidR="0078686B">
        <w:t>907</w:t>
      </w:r>
    </w:p>
    <w:p w14:paraId="7940FCA3" w14:textId="77777777" w:rsidR="008D0B15" w:rsidRDefault="008D0B15" w:rsidP="008D0B15">
      <w:pPr>
        <w:pStyle w:val="NoSpacing"/>
        <w:rPr>
          <w:rFonts w:asciiTheme="majorHAnsi" w:hAnsiTheme="majorHAnsi"/>
          <w:b/>
        </w:rPr>
      </w:pPr>
    </w:p>
    <w:p w14:paraId="4D28E8A2" w14:textId="77777777" w:rsidR="008D0B15" w:rsidRDefault="008D0B15" w:rsidP="008D0B15">
      <w:pPr>
        <w:pStyle w:val="NoSpacing"/>
        <w:jc w:val="center"/>
        <w:rPr>
          <w:b/>
        </w:rPr>
      </w:pPr>
      <w:r>
        <w:rPr>
          <w:b/>
        </w:rPr>
        <w:t>GOLDEN TOWNSHIP GENERAL APPROPRIATIONS ACT</w:t>
      </w:r>
    </w:p>
    <w:p w14:paraId="35716C96" w14:textId="77777777" w:rsidR="008D0B15" w:rsidRDefault="008D0B15" w:rsidP="008D0B15">
      <w:pPr>
        <w:pStyle w:val="NoSpacing"/>
        <w:jc w:val="center"/>
        <w:rPr>
          <w:b/>
        </w:rPr>
      </w:pPr>
    </w:p>
    <w:p w14:paraId="5B5F993F" w14:textId="77777777" w:rsidR="008D0B15" w:rsidRDefault="008D0B15" w:rsidP="008D0B15">
      <w:pPr>
        <w:pStyle w:val="NoSpacing"/>
      </w:pPr>
      <w:r>
        <w:t>Golden Township resolves:</w:t>
      </w:r>
    </w:p>
    <w:p w14:paraId="7D86EF28" w14:textId="77777777" w:rsidR="008D0B15" w:rsidRDefault="008D0B15" w:rsidP="008D0B15">
      <w:pPr>
        <w:pStyle w:val="NoSpacing"/>
      </w:pPr>
    </w:p>
    <w:p w14:paraId="3C91D99A" w14:textId="60D7A15D" w:rsidR="008D0B15" w:rsidRDefault="008D0B15" w:rsidP="008D0B15">
      <w:pPr>
        <w:pStyle w:val="NoSpacing"/>
      </w:pPr>
      <w:r>
        <w:t>SECTION 1.  This resolution shall be known as the Golden Township 201</w:t>
      </w:r>
      <w:r w:rsidR="003863A2">
        <w:t>9</w:t>
      </w:r>
      <w:r>
        <w:t xml:space="preserve"> General Appropriations Act.</w:t>
      </w:r>
    </w:p>
    <w:p w14:paraId="4255BD64" w14:textId="77777777" w:rsidR="008D0B15" w:rsidRDefault="008D0B15" w:rsidP="008D0B15">
      <w:pPr>
        <w:pStyle w:val="NoSpacing"/>
      </w:pPr>
    </w:p>
    <w:p w14:paraId="6E4F7400" w14:textId="598C15DC" w:rsidR="008D0B15" w:rsidRDefault="008D0B15" w:rsidP="008D0B15">
      <w:pPr>
        <w:pStyle w:val="NoSpacing"/>
      </w:pPr>
      <w:r>
        <w:t xml:space="preserve">SECTION 2.  Public Hearing on the Budget – pursuant to MCLA141.412 and .413, notice of a public hearing on the proposed budget was published in a newspaper of general circulation on </w:t>
      </w:r>
      <w:r w:rsidR="003863A2">
        <w:t>January 31</w:t>
      </w:r>
      <w:r>
        <w:t>, 201</w:t>
      </w:r>
      <w:r w:rsidR="003863A2">
        <w:t>9</w:t>
      </w:r>
      <w:r>
        <w:t xml:space="preserve"> and a public hearing on the proposed budget was held on February 1</w:t>
      </w:r>
      <w:r w:rsidR="003863A2">
        <w:t>2</w:t>
      </w:r>
      <w:r>
        <w:t>, 201</w:t>
      </w:r>
      <w:r w:rsidR="003863A2">
        <w:t>9</w:t>
      </w:r>
      <w:r>
        <w:t>.</w:t>
      </w:r>
    </w:p>
    <w:p w14:paraId="7922198F" w14:textId="77777777" w:rsidR="008D0B15" w:rsidRDefault="008D0B15" w:rsidP="008D0B15">
      <w:pPr>
        <w:pStyle w:val="NoSpacing"/>
      </w:pPr>
    </w:p>
    <w:p w14:paraId="2C3B8301" w14:textId="651EC2D8" w:rsidR="008D0B15" w:rsidRDefault="008D0B15" w:rsidP="008D0B15">
      <w:pPr>
        <w:pStyle w:val="NoSpacing"/>
      </w:pPr>
      <w:r>
        <w:t>SECTION 3.  The Golden Township Board adopts the 201</w:t>
      </w:r>
      <w:r w:rsidR="003863A2">
        <w:t>9</w:t>
      </w:r>
      <w:r>
        <w:t>-20</w:t>
      </w:r>
      <w:r w:rsidR="003863A2">
        <w:t>20</w:t>
      </w:r>
      <w:r>
        <w:t xml:space="preserve"> fiscal year budgets for the various funds by department.</w:t>
      </w:r>
    </w:p>
    <w:p w14:paraId="021D812D" w14:textId="77777777" w:rsidR="008D0B15" w:rsidRDefault="008D0B15" w:rsidP="008D0B15">
      <w:pPr>
        <w:pStyle w:val="NoSpacing"/>
      </w:pPr>
    </w:p>
    <w:p w14:paraId="40F15D96" w14:textId="3C103213" w:rsidR="008D0B15" w:rsidRDefault="008D0B15" w:rsidP="008D0B15">
      <w:pPr>
        <w:pStyle w:val="NoSpacing"/>
      </w:pPr>
      <w:r>
        <w:t xml:space="preserve">SECTION 4.  The Golden Township Board shall cause to be levied and collected the general property tax on all real and personal property within the Township upon the current tax roll and </w:t>
      </w:r>
      <w:r w:rsidRPr="00215F1C">
        <w:t>allocated mileage of 1</w:t>
      </w:r>
      <w:r w:rsidR="003863A2" w:rsidRPr="00215F1C">
        <w:t>.</w:t>
      </w:r>
      <w:r w:rsidRPr="00215F1C">
        <w:t>23</w:t>
      </w:r>
      <w:r w:rsidR="001E7258">
        <w:t>80</w:t>
      </w:r>
      <w:r w:rsidRPr="00215F1C">
        <w:t xml:space="preserve"> mill township operations; and voter authorized millage of 1.93</w:t>
      </w:r>
      <w:r w:rsidR="001E7258">
        <w:t>8</w:t>
      </w:r>
      <w:r w:rsidRPr="00215F1C">
        <w:t xml:space="preserve"> mills for road maintenance and repair, and .484</w:t>
      </w:r>
      <w:r w:rsidR="001E7258">
        <w:t>5</w:t>
      </w:r>
      <w:r w:rsidRPr="00215F1C">
        <w:t xml:space="preserve"> mills for fire protection.</w:t>
      </w:r>
    </w:p>
    <w:p w14:paraId="06A00CDA" w14:textId="77777777" w:rsidR="008D0B15" w:rsidRDefault="008D0B15" w:rsidP="008D0B15">
      <w:pPr>
        <w:pStyle w:val="NoSpacing"/>
      </w:pPr>
    </w:p>
    <w:p w14:paraId="4519CB01" w14:textId="77777777" w:rsidR="008D0B15" w:rsidRDefault="008D0B15" w:rsidP="008D0B15">
      <w:pPr>
        <w:pStyle w:val="NoSpacing"/>
      </w:pPr>
      <w:r>
        <w:lastRenderedPageBreak/>
        <w:t>SECTION 5.  All claims against the Township shall be approved by the Golden Township Board prior to being paid, prepayment will be allowed for Card member Services, Larson’s, Frontier, Great Lakes Energy, and Consumers Energy.</w:t>
      </w:r>
    </w:p>
    <w:p w14:paraId="098DCDF8" w14:textId="77777777" w:rsidR="008D0B15" w:rsidRDefault="008D0B15" w:rsidP="008D0B15">
      <w:pPr>
        <w:pStyle w:val="NoSpacing"/>
      </w:pPr>
    </w:p>
    <w:p w14:paraId="20234616" w14:textId="77777777" w:rsidR="008D0B15" w:rsidRDefault="008D0B15" w:rsidP="008D0B15">
      <w:pPr>
        <w:pStyle w:val="NoSpacing"/>
      </w:pPr>
      <w:r>
        <w:t>SECTION 6.  Included in the budget are the following amounts of the salary, hourly and per diem rates for the officials and employees of the Township:</w:t>
      </w:r>
    </w:p>
    <w:p w14:paraId="04448D2B" w14:textId="5769F877" w:rsidR="008D0B15" w:rsidRDefault="008D0B15" w:rsidP="008D0B15">
      <w:pPr>
        <w:pStyle w:val="NoSpacing"/>
      </w:pPr>
      <w:r>
        <w:tab/>
        <w:t>Per Diem – PC</w:t>
      </w:r>
      <w:r w:rsidR="001E7258">
        <w:t>,</w:t>
      </w:r>
      <w:r>
        <w:t xml:space="preserve"> ZBA</w:t>
      </w:r>
      <w:r w:rsidR="001E7258">
        <w:t>, and Road</w:t>
      </w:r>
      <w:r>
        <w:t xml:space="preserve"> - $100; Chairman and Secretary $150</w:t>
      </w:r>
    </w:p>
    <w:p w14:paraId="54E84F8F" w14:textId="77777777" w:rsidR="008D0B15" w:rsidRDefault="008D0B15" w:rsidP="008D0B15">
      <w:pPr>
        <w:pStyle w:val="NoSpacing"/>
        <w:ind w:firstLine="720"/>
      </w:pPr>
      <w:r>
        <w:t>Board Trustees - $200 per meeting + $2,500 per year salary</w:t>
      </w:r>
    </w:p>
    <w:p w14:paraId="6F410FD7" w14:textId="6A37D815" w:rsidR="008D0B15" w:rsidRDefault="008D0B15" w:rsidP="008D0B15">
      <w:pPr>
        <w:pStyle w:val="NoSpacing"/>
      </w:pPr>
      <w:r>
        <w:tab/>
        <w:t>Supervisor - $13,</w:t>
      </w:r>
      <w:r w:rsidR="003863A2">
        <w:t>739</w:t>
      </w:r>
    </w:p>
    <w:p w14:paraId="2E09A4B7" w14:textId="0B79A417" w:rsidR="008D0B15" w:rsidRDefault="008D0B15" w:rsidP="008D0B15">
      <w:pPr>
        <w:pStyle w:val="NoSpacing"/>
      </w:pPr>
      <w:r>
        <w:tab/>
        <w:t>Assessor - $4</w:t>
      </w:r>
      <w:r w:rsidR="003863A2">
        <w:t>3</w:t>
      </w:r>
      <w:r>
        <w:t>,</w:t>
      </w:r>
      <w:r w:rsidR="003863A2">
        <w:t>554</w:t>
      </w:r>
    </w:p>
    <w:p w14:paraId="4300D2D4" w14:textId="488C8FBA" w:rsidR="008D0B15" w:rsidRDefault="008D0B15" w:rsidP="008D0B15">
      <w:pPr>
        <w:pStyle w:val="NoSpacing"/>
      </w:pPr>
      <w:r>
        <w:tab/>
        <w:t>Clerk - $1</w:t>
      </w:r>
      <w:r w:rsidR="003863A2">
        <w:t>9</w:t>
      </w:r>
      <w:r>
        <w:t>,</w:t>
      </w:r>
      <w:r w:rsidR="003863A2">
        <w:t>459</w:t>
      </w:r>
    </w:p>
    <w:p w14:paraId="11A4DA66" w14:textId="1058B7E5" w:rsidR="008D0B15" w:rsidRDefault="008D0B15" w:rsidP="008D0B15">
      <w:pPr>
        <w:pStyle w:val="NoSpacing"/>
      </w:pPr>
      <w:r>
        <w:tab/>
        <w:t>Deputy Clerk - $1</w:t>
      </w:r>
      <w:r w:rsidR="001E7258">
        <w:t>6</w:t>
      </w:r>
      <w:r>
        <w:t>.</w:t>
      </w:r>
      <w:r w:rsidR="001E7258">
        <w:t>0</w:t>
      </w:r>
      <w:r>
        <w:t>0 per hour</w:t>
      </w:r>
    </w:p>
    <w:p w14:paraId="7C5B2430" w14:textId="558C9E29" w:rsidR="008D0B15" w:rsidRDefault="008D0B15" w:rsidP="008D0B15">
      <w:pPr>
        <w:pStyle w:val="NoSpacing"/>
      </w:pPr>
      <w:r>
        <w:tab/>
        <w:t>Elections - $1</w:t>
      </w:r>
      <w:r w:rsidR="001E7258">
        <w:t>3</w:t>
      </w:r>
      <w:r>
        <w:t>.00 per hour</w:t>
      </w:r>
    </w:p>
    <w:p w14:paraId="4F883AED" w14:textId="7318F51F" w:rsidR="008D0B15" w:rsidRDefault="008D0B15" w:rsidP="008D0B15">
      <w:pPr>
        <w:pStyle w:val="NoSpacing"/>
      </w:pPr>
      <w:r>
        <w:tab/>
        <w:t>Treasurer - $25,</w:t>
      </w:r>
      <w:r w:rsidR="003863A2">
        <w:t>880</w:t>
      </w:r>
    </w:p>
    <w:p w14:paraId="384968BF" w14:textId="64CC76F0" w:rsidR="008D0B15" w:rsidRDefault="008D0B15" w:rsidP="008D0B15">
      <w:pPr>
        <w:pStyle w:val="NoSpacing"/>
      </w:pPr>
      <w:r>
        <w:tab/>
        <w:t>Deputy Treasurer - $1</w:t>
      </w:r>
      <w:r w:rsidR="001E7258">
        <w:t>6</w:t>
      </w:r>
      <w:r>
        <w:t>.</w:t>
      </w:r>
      <w:r w:rsidR="001E7258">
        <w:t>0</w:t>
      </w:r>
      <w:r>
        <w:t>0 per hour</w:t>
      </w:r>
    </w:p>
    <w:p w14:paraId="73442846" w14:textId="77777777" w:rsidR="008D0B15" w:rsidRDefault="008D0B15" w:rsidP="008D0B15">
      <w:pPr>
        <w:pStyle w:val="NoSpacing"/>
      </w:pPr>
      <w:r>
        <w:tab/>
        <w:t>Zoning - $50,000</w:t>
      </w:r>
    </w:p>
    <w:p w14:paraId="18C9EACF" w14:textId="77777777" w:rsidR="008D0B15" w:rsidRDefault="008D0B15" w:rsidP="008D0B15">
      <w:pPr>
        <w:pStyle w:val="NoSpacing"/>
      </w:pPr>
      <w:r>
        <w:tab/>
        <w:t>Board of Review - $20.00 per hour</w:t>
      </w:r>
      <w:r>
        <w:tab/>
      </w:r>
    </w:p>
    <w:p w14:paraId="1541D7E6" w14:textId="77777777" w:rsidR="008D0B15" w:rsidRDefault="008D0B15" w:rsidP="008D0B15">
      <w:pPr>
        <w:pStyle w:val="NoSpacing"/>
      </w:pPr>
      <w:r>
        <w:t>SECTION 7.  Estimated revenues and expenditures for Golden Township for the funds are:</w:t>
      </w:r>
    </w:p>
    <w:p w14:paraId="1A045E16" w14:textId="2873BD29" w:rsidR="008D0B15" w:rsidRDefault="008D0B15" w:rsidP="008D0B15">
      <w:pPr>
        <w:pStyle w:val="NoSpacing"/>
      </w:pPr>
      <w:r>
        <w:tab/>
        <w:t>General – $5</w:t>
      </w:r>
      <w:r w:rsidR="001E7258">
        <w:t>84</w:t>
      </w:r>
      <w:r>
        <w:t>,</w:t>
      </w:r>
      <w:r w:rsidR="001E7258">
        <w:t>440</w:t>
      </w:r>
      <w:r>
        <w:t xml:space="preserve"> Revenue     </w:t>
      </w:r>
      <w:r>
        <w:tab/>
      </w:r>
      <w:r>
        <w:tab/>
      </w:r>
      <w:r>
        <w:tab/>
        <w:t>$5</w:t>
      </w:r>
      <w:r w:rsidR="001E7258">
        <w:t>82</w:t>
      </w:r>
      <w:r>
        <w:t>,4</w:t>
      </w:r>
      <w:r w:rsidR="001E7258">
        <w:t>07</w:t>
      </w:r>
      <w:r>
        <w:t xml:space="preserve"> Expense</w:t>
      </w:r>
    </w:p>
    <w:p w14:paraId="349A2911" w14:textId="7BFCC961" w:rsidR="008D0B15" w:rsidRDefault="008D0B15" w:rsidP="008D0B15">
      <w:pPr>
        <w:pStyle w:val="NoSpacing"/>
      </w:pPr>
      <w:r>
        <w:tab/>
        <w:t>Road – 3</w:t>
      </w:r>
      <w:r w:rsidR="001E7258">
        <w:t>91</w:t>
      </w:r>
      <w:r>
        <w:t>,</w:t>
      </w:r>
      <w:r w:rsidR="001E7258">
        <w:t>163</w:t>
      </w:r>
      <w:r>
        <w:t xml:space="preserve"> Revenue</w:t>
      </w:r>
      <w:r>
        <w:tab/>
      </w:r>
      <w:r>
        <w:tab/>
      </w:r>
      <w:r>
        <w:tab/>
        <w:t>$3</w:t>
      </w:r>
      <w:r w:rsidR="001E7258">
        <w:t>53</w:t>
      </w:r>
      <w:r>
        <w:t>,</w:t>
      </w:r>
      <w:r w:rsidR="001E7258">
        <w:t>000</w:t>
      </w:r>
      <w:r>
        <w:t xml:space="preserve"> Expense</w:t>
      </w:r>
    </w:p>
    <w:p w14:paraId="19263810" w14:textId="2345E725" w:rsidR="008D0B15" w:rsidRDefault="008D0B15" w:rsidP="008D0B15">
      <w:pPr>
        <w:pStyle w:val="NoSpacing"/>
      </w:pPr>
      <w:r>
        <w:tab/>
        <w:t>Fire Fund - $</w:t>
      </w:r>
      <w:r w:rsidR="001E7258">
        <w:t>126</w:t>
      </w:r>
      <w:r>
        <w:t xml:space="preserve">,300 Revenue   </w:t>
      </w:r>
      <w:r>
        <w:tab/>
      </w:r>
      <w:r>
        <w:tab/>
      </w:r>
      <w:r>
        <w:tab/>
        <w:t>$1</w:t>
      </w:r>
      <w:r w:rsidR="001E7258">
        <w:t>25</w:t>
      </w:r>
      <w:r>
        <w:t>,</w:t>
      </w:r>
      <w:r w:rsidR="001E7258">
        <w:t>940</w:t>
      </w:r>
      <w:r>
        <w:t xml:space="preserve"> Expense</w:t>
      </w:r>
    </w:p>
    <w:p w14:paraId="6A416AD8" w14:textId="0F75EE4B" w:rsidR="008D0B15" w:rsidRDefault="008D0B15" w:rsidP="008D0B15">
      <w:pPr>
        <w:pStyle w:val="NoSpacing"/>
      </w:pPr>
      <w:r>
        <w:tab/>
        <w:t>Park Fund - $</w:t>
      </w:r>
      <w:r w:rsidR="0011206E">
        <w:t>159,700</w:t>
      </w:r>
      <w:r>
        <w:t xml:space="preserve"> Revenue    </w:t>
      </w:r>
      <w:r>
        <w:tab/>
        <w:t xml:space="preserve"> </w:t>
      </w:r>
      <w:r>
        <w:tab/>
        <w:t>$</w:t>
      </w:r>
      <w:r w:rsidR="001E7258">
        <w:t>151,200</w:t>
      </w:r>
      <w:r>
        <w:t xml:space="preserve"> Expense</w:t>
      </w:r>
    </w:p>
    <w:p w14:paraId="6AACC0AD" w14:textId="3A435C4F" w:rsidR="008D0B15" w:rsidRDefault="008D0B15" w:rsidP="008D0B15">
      <w:pPr>
        <w:pStyle w:val="NoSpacing"/>
      </w:pPr>
      <w:r>
        <w:tab/>
        <w:t xml:space="preserve">Silver Lake Trail Fund - $28,750 Revenue </w:t>
      </w:r>
      <w:r>
        <w:tab/>
        <w:t>$</w:t>
      </w:r>
      <w:r w:rsidR="0011206E">
        <w:t xml:space="preserve">  </w:t>
      </w:r>
      <w:r>
        <w:t xml:space="preserve">28,750 Expense </w:t>
      </w:r>
    </w:p>
    <w:p w14:paraId="00688F62" w14:textId="77777777" w:rsidR="008D0B15" w:rsidRDefault="008D0B15" w:rsidP="008D0B15">
      <w:pPr>
        <w:pStyle w:val="NoSpacing"/>
      </w:pPr>
      <w:r>
        <w:t xml:space="preserve">MOTION made by </w:t>
      </w:r>
      <w:r w:rsidRPr="0011206E">
        <w:t>Mrs. Cargill</w:t>
      </w:r>
      <w:r>
        <w:t xml:space="preserve">, seconded by </w:t>
      </w:r>
      <w:r w:rsidRPr="0011206E">
        <w:t>Mr. Beggs</w:t>
      </w:r>
      <w:r>
        <w:t xml:space="preserve">, to adopt the forgoing resolution and General Appropriations Act.  Upon roll call vote the following voted: </w:t>
      </w:r>
    </w:p>
    <w:p w14:paraId="4651509C" w14:textId="1CEDFE37" w:rsidR="008D0B15" w:rsidRDefault="008D0B15" w:rsidP="008D0B15">
      <w:pPr>
        <w:pStyle w:val="NoSpacing"/>
      </w:pPr>
      <w:r>
        <w:t xml:space="preserve">Ayes:  Mr. Fuehring, Mr. </w:t>
      </w:r>
      <w:r w:rsidR="001E7258">
        <w:t>Beggs, Mrs. Cargill, Mrs. Iteen</w:t>
      </w:r>
      <w:r>
        <w:t xml:space="preserve"> </w:t>
      </w:r>
    </w:p>
    <w:p w14:paraId="388E3861" w14:textId="45390ADB" w:rsidR="008D0B15" w:rsidRDefault="008D0B15" w:rsidP="008D0B15">
      <w:pPr>
        <w:pStyle w:val="NoSpacing"/>
      </w:pPr>
      <w:r>
        <w:t xml:space="preserve">Nays:  </w:t>
      </w:r>
      <w:r w:rsidR="0011206E">
        <w:t>None</w:t>
      </w:r>
    </w:p>
    <w:p w14:paraId="4315C2F2" w14:textId="37128D06" w:rsidR="008D0B15" w:rsidRDefault="008D0B15" w:rsidP="008D0B15">
      <w:pPr>
        <w:pStyle w:val="NoSpacing"/>
      </w:pPr>
      <w:r>
        <w:t xml:space="preserve">Absent:  </w:t>
      </w:r>
      <w:r w:rsidR="001E7258">
        <w:t>Mr. Walsworth</w:t>
      </w:r>
    </w:p>
    <w:p w14:paraId="34E4925C" w14:textId="51D5FC9D" w:rsidR="008D0B15" w:rsidRDefault="008D0B15" w:rsidP="008D0B15">
      <w:pPr>
        <w:pStyle w:val="NoSpacing"/>
      </w:pPr>
      <w:r>
        <w:t>The Supervisor declared the motion carried and the resolution adopted on the 1</w:t>
      </w:r>
      <w:r w:rsidR="00215F1C">
        <w:t>2</w:t>
      </w:r>
      <w:r>
        <w:t>th day of March, 2018.</w:t>
      </w:r>
    </w:p>
    <w:p w14:paraId="3FCFA219" w14:textId="77777777" w:rsidR="008D0B15" w:rsidRDefault="008D0B15" w:rsidP="008D0B15">
      <w:pPr>
        <w:pStyle w:val="NoSpacing"/>
      </w:pPr>
    </w:p>
    <w:p w14:paraId="1B8A6849" w14:textId="77777777" w:rsidR="008D0B15" w:rsidRDefault="008D0B15" w:rsidP="008D0B15">
      <w:pPr>
        <w:pStyle w:val="NoSpacing"/>
      </w:pPr>
      <w:r>
        <w:t>Signed: _______________________________________________Carl Fuehring, Supervisor</w:t>
      </w:r>
    </w:p>
    <w:p w14:paraId="27CF6BC6" w14:textId="77777777" w:rsidR="008D0B15" w:rsidRDefault="008D0B15" w:rsidP="008D0B15">
      <w:pPr>
        <w:spacing w:after="0"/>
      </w:pPr>
    </w:p>
    <w:p w14:paraId="5B6647B2" w14:textId="77777777" w:rsidR="008D0B15" w:rsidRDefault="008D0B15" w:rsidP="008D0B15">
      <w:pPr>
        <w:spacing w:after="0"/>
        <w:contextualSpacing/>
        <w:rPr>
          <w:rFonts w:eastAsia="Times New Roman" w:cs="Times New Roman"/>
        </w:rPr>
      </w:pPr>
    </w:p>
    <w:p w14:paraId="16E19EFA" w14:textId="77777777" w:rsidR="008D0B15" w:rsidRDefault="008D0B15" w:rsidP="008D0B15">
      <w:pPr>
        <w:spacing w:after="0"/>
        <w:jc w:val="center"/>
        <w:rPr>
          <w:rFonts w:cs="Tahoma"/>
          <w:b/>
        </w:rPr>
      </w:pPr>
      <w:r>
        <w:rPr>
          <w:rFonts w:cs="Tahoma"/>
          <w:b/>
        </w:rPr>
        <w:t>Resolution to Establish Township Officers Salary</w:t>
      </w:r>
    </w:p>
    <w:p w14:paraId="689C8CD9" w14:textId="77777777" w:rsidR="008D0B15" w:rsidRDefault="008D0B15" w:rsidP="008D0B15">
      <w:pPr>
        <w:spacing w:after="0"/>
        <w:jc w:val="center"/>
        <w:rPr>
          <w:rFonts w:cs="Tahoma"/>
        </w:rPr>
      </w:pPr>
    </w:p>
    <w:p w14:paraId="58D44B3B" w14:textId="77777777" w:rsidR="008D0B15" w:rsidRDefault="008D0B15" w:rsidP="008D0B15">
      <w:pPr>
        <w:spacing w:after="0"/>
        <w:rPr>
          <w:rFonts w:cs="Tahoma"/>
        </w:rPr>
      </w:pPr>
      <w:r>
        <w:rPr>
          <w:rFonts w:cs="Tahoma"/>
        </w:rPr>
        <w:t xml:space="preserve">This resolution can be used in the absence of an annual meeting and absent a salary commission established according to MCL 41.95(4). </w:t>
      </w:r>
    </w:p>
    <w:p w14:paraId="6356ED93" w14:textId="77777777" w:rsidR="008D0B15" w:rsidRDefault="008D0B15" w:rsidP="008D0B15">
      <w:pPr>
        <w:spacing w:after="0"/>
        <w:rPr>
          <w:rFonts w:cs="Tahoma"/>
        </w:rPr>
      </w:pPr>
    </w:p>
    <w:p w14:paraId="18E503C3" w14:textId="77777777" w:rsidR="008D0B15" w:rsidRDefault="008D0B15" w:rsidP="008D0B15">
      <w:pPr>
        <w:spacing w:after="0"/>
        <w:rPr>
          <w:rFonts w:cs="Tahoma"/>
        </w:rPr>
      </w:pPr>
      <w:r>
        <w:rPr>
          <w:rFonts w:cs="Tahoma"/>
        </w:rPr>
        <w:t>WHEREAS, pursuant to MCLA 41.95(3). Which provides that in a township that does not hold an annual meeting, the salary of officers composing the township board shall be determined by the township board, and</w:t>
      </w:r>
    </w:p>
    <w:p w14:paraId="24CDFDC6" w14:textId="77777777" w:rsidR="008D0B15" w:rsidRDefault="008D0B15" w:rsidP="008D0B15">
      <w:pPr>
        <w:spacing w:after="0"/>
        <w:rPr>
          <w:rFonts w:cs="Tahoma"/>
        </w:rPr>
      </w:pPr>
    </w:p>
    <w:p w14:paraId="0D8D55AC" w14:textId="77777777" w:rsidR="008D0B15" w:rsidRDefault="008D0B15" w:rsidP="008D0B15">
      <w:pPr>
        <w:spacing w:after="0"/>
        <w:rPr>
          <w:rFonts w:cs="Tahoma"/>
        </w:rPr>
      </w:pPr>
      <w:r>
        <w:rPr>
          <w:rFonts w:cs="Tahoma"/>
        </w:rPr>
        <w:t xml:space="preserve">WHEREAS, the board of Golden Township deems it desirable to adjust the salary of the township Supervisor, Treasurer, and Clerk to ensure that compensation for these positions remain equitable and commensurate with the duties of said elective office (or provide other rationale for salary adjustment), now </w:t>
      </w:r>
    </w:p>
    <w:p w14:paraId="147E652E" w14:textId="1EE4D6C7" w:rsidR="008D0B15" w:rsidRDefault="008D0B15" w:rsidP="008D0B15">
      <w:pPr>
        <w:spacing w:after="0"/>
        <w:rPr>
          <w:rFonts w:cs="Tahoma"/>
        </w:rPr>
      </w:pPr>
      <w:r>
        <w:rPr>
          <w:rFonts w:cs="Tahoma"/>
        </w:rPr>
        <w:t xml:space="preserve">THEREFORE BE IT RESOLVED that as of </w:t>
      </w:r>
      <w:r>
        <w:rPr>
          <w:rFonts w:cs="Tahoma"/>
          <w:b/>
        </w:rPr>
        <w:t>April 1, 201</w:t>
      </w:r>
      <w:r w:rsidR="003863A2">
        <w:rPr>
          <w:rFonts w:cs="Tahoma"/>
          <w:b/>
        </w:rPr>
        <w:t>9</w:t>
      </w:r>
      <w:r>
        <w:rPr>
          <w:rFonts w:cs="Tahoma"/>
        </w:rPr>
        <w:t xml:space="preserve">, the salary for the following township offices: </w:t>
      </w:r>
    </w:p>
    <w:p w14:paraId="4FFC5986" w14:textId="77777777" w:rsidR="008D0B15" w:rsidRDefault="008D0B15" w:rsidP="008D0B15">
      <w:pPr>
        <w:spacing w:after="0"/>
        <w:rPr>
          <w:rFonts w:cs="Tahoma"/>
        </w:rPr>
      </w:pPr>
    </w:p>
    <w:p w14:paraId="1F0342EC" w14:textId="18575CCE" w:rsidR="008D0B15" w:rsidRDefault="008D0B15" w:rsidP="008D0B15">
      <w:pPr>
        <w:spacing w:after="0"/>
        <w:ind w:firstLine="720"/>
        <w:rPr>
          <w:rFonts w:cs="Tahoma"/>
        </w:rPr>
      </w:pPr>
      <w:r>
        <w:rPr>
          <w:rFonts w:cs="Tahoma"/>
          <w:b/>
        </w:rPr>
        <w:t>Supervisor</w:t>
      </w:r>
      <w:r>
        <w:rPr>
          <w:rFonts w:cs="Tahoma"/>
        </w:rPr>
        <w:t xml:space="preserve"> shall be Thirteen thousand, three hundred thirty-eight dollars ($13,</w:t>
      </w:r>
      <w:r w:rsidR="008D6124">
        <w:rPr>
          <w:rFonts w:cs="Tahoma"/>
        </w:rPr>
        <w:t>739</w:t>
      </w:r>
      <w:r>
        <w:rPr>
          <w:rFonts w:cs="Tahoma"/>
        </w:rPr>
        <w:t xml:space="preserve">.00).  </w:t>
      </w:r>
    </w:p>
    <w:p w14:paraId="5F2B0BE1" w14:textId="77777777" w:rsidR="008D0B15" w:rsidRDefault="008D0B15" w:rsidP="008D0B15">
      <w:pPr>
        <w:spacing w:after="0"/>
        <w:ind w:firstLine="720"/>
        <w:rPr>
          <w:rFonts w:cs="Tahoma"/>
        </w:rPr>
      </w:pPr>
    </w:p>
    <w:p w14:paraId="1173AF00" w14:textId="3961094B" w:rsidR="008D0B15" w:rsidRDefault="008D0B15" w:rsidP="008D0B15">
      <w:pPr>
        <w:spacing w:after="0"/>
        <w:rPr>
          <w:rFonts w:cs="Tahoma"/>
        </w:rPr>
      </w:pPr>
      <w:r>
        <w:rPr>
          <w:rFonts w:cs="Tahoma"/>
        </w:rPr>
        <w:t xml:space="preserve">The foregoing resolution offered by board member </w:t>
      </w:r>
      <w:r>
        <w:rPr>
          <w:rFonts w:cs="Tahoma"/>
          <w:u w:val="single"/>
        </w:rPr>
        <w:t xml:space="preserve">           </w:t>
      </w:r>
      <w:r w:rsidR="0011206E">
        <w:rPr>
          <w:rFonts w:cs="Tahoma"/>
          <w:u w:val="single"/>
        </w:rPr>
        <w:t>Mr. Beggs</w:t>
      </w:r>
      <w:r>
        <w:rPr>
          <w:rFonts w:cs="Tahoma"/>
          <w:u w:val="single"/>
        </w:rPr>
        <w:t>_________</w:t>
      </w:r>
      <w:r>
        <w:rPr>
          <w:rFonts w:cs="Tahoma"/>
        </w:rPr>
        <w:t xml:space="preserve">          </w:t>
      </w:r>
    </w:p>
    <w:p w14:paraId="016644B1" w14:textId="6E1B0925" w:rsidR="008D0B15" w:rsidRDefault="008D0B15" w:rsidP="008D0B15">
      <w:pPr>
        <w:spacing w:after="0"/>
        <w:rPr>
          <w:rFonts w:cs="Tahoma"/>
        </w:rPr>
      </w:pPr>
      <w:r>
        <w:rPr>
          <w:rFonts w:cs="Tahoma"/>
        </w:rPr>
        <w:lastRenderedPageBreak/>
        <w:t xml:space="preserve">Supported by board member </w:t>
      </w:r>
      <w:r>
        <w:rPr>
          <w:rFonts w:cs="Tahoma"/>
          <w:u w:val="single"/>
        </w:rPr>
        <w:t xml:space="preserve">           </w:t>
      </w:r>
      <w:r w:rsidR="0011206E">
        <w:rPr>
          <w:rFonts w:cs="Tahoma"/>
          <w:u w:val="single"/>
        </w:rPr>
        <w:t>Mrs. Iteen</w:t>
      </w:r>
      <w:r>
        <w:rPr>
          <w:rFonts w:cs="Tahoma"/>
        </w:rPr>
        <w:t>______________</w:t>
      </w:r>
    </w:p>
    <w:p w14:paraId="1E6E7357" w14:textId="5E2C8FD2" w:rsidR="008D0B15" w:rsidRDefault="008D0B15" w:rsidP="008D0B15">
      <w:pPr>
        <w:spacing w:after="0"/>
        <w:rPr>
          <w:rFonts w:cs="Tahoma"/>
        </w:rPr>
      </w:pPr>
      <w:r>
        <w:rPr>
          <w:rFonts w:cs="Tahoma"/>
        </w:rPr>
        <w:t>Upon a roll call vote, the following voted:  Aye:  Beggs, Iteen, Cargill</w:t>
      </w:r>
      <w:r w:rsidR="00D97FEF">
        <w:rPr>
          <w:rFonts w:cs="Tahoma"/>
        </w:rPr>
        <w:t>,</w:t>
      </w:r>
      <w:r w:rsidR="00D97FEF" w:rsidRPr="00D97FEF">
        <w:rPr>
          <w:rFonts w:cs="Tahoma"/>
        </w:rPr>
        <w:t xml:space="preserve"> </w:t>
      </w:r>
      <w:r w:rsidR="00D97FEF">
        <w:rPr>
          <w:rFonts w:cs="Tahoma"/>
        </w:rPr>
        <w:t>Fuehring</w:t>
      </w:r>
    </w:p>
    <w:p w14:paraId="0E4BA581" w14:textId="77777777" w:rsidR="008D0B15" w:rsidRDefault="008D0B15" w:rsidP="008D0B15">
      <w:pPr>
        <w:spacing w:after="0"/>
        <w:rPr>
          <w:rFonts w:cs="Tahoma"/>
        </w:rPr>
      </w:pPr>
      <w:r>
        <w:rPr>
          <w:rFonts w:cs="Tahoma"/>
        </w:rPr>
        <w:tab/>
      </w:r>
      <w:r>
        <w:rPr>
          <w:rFonts w:cs="Tahoma"/>
        </w:rPr>
        <w:tab/>
      </w:r>
      <w:r>
        <w:rPr>
          <w:rFonts w:cs="Tahoma"/>
        </w:rPr>
        <w:tab/>
      </w:r>
      <w:r>
        <w:rPr>
          <w:rFonts w:cs="Tahoma"/>
        </w:rPr>
        <w:tab/>
        <w:t xml:space="preserve">                  Nay:  None</w:t>
      </w:r>
    </w:p>
    <w:p w14:paraId="0718F1A0" w14:textId="193AD2E4" w:rsidR="008D0B15" w:rsidRDefault="008D0B15" w:rsidP="008D0B15">
      <w:pPr>
        <w:spacing w:after="0"/>
        <w:ind w:left="2880" w:firstLine="720"/>
        <w:rPr>
          <w:rFonts w:cs="Tahoma"/>
        </w:rPr>
      </w:pPr>
      <w:r>
        <w:rPr>
          <w:rFonts w:cs="Tahoma"/>
        </w:rPr>
        <w:t xml:space="preserve">   Absent:  </w:t>
      </w:r>
      <w:r w:rsidR="0011206E">
        <w:rPr>
          <w:rFonts w:cs="Tahoma"/>
        </w:rPr>
        <w:t>Walsworth</w:t>
      </w:r>
    </w:p>
    <w:p w14:paraId="62FA3D99" w14:textId="77777777" w:rsidR="008D0B15" w:rsidRDefault="008D0B15" w:rsidP="008D0B15">
      <w:pPr>
        <w:spacing w:after="0"/>
        <w:rPr>
          <w:rFonts w:cs="Tahoma"/>
        </w:rPr>
      </w:pPr>
      <w:r>
        <w:rPr>
          <w:rFonts w:cs="Tahoma"/>
        </w:rPr>
        <w:t xml:space="preserve">The supervisor declared the resolution adopted.   </w:t>
      </w:r>
    </w:p>
    <w:p w14:paraId="3519F272" w14:textId="77777777" w:rsidR="008D0B15" w:rsidRDefault="008D0B15" w:rsidP="008D0B15">
      <w:pPr>
        <w:spacing w:after="0"/>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______________________________,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Rachel Iteen, Clerk</w:t>
      </w:r>
      <w:r>
        <w:t xml:space="preserve"> </w:t>
      </w:r>
    </w:p>
    <w:p w14:paraId="3F76CD6A" w14:textId="77777777" w:rsidR="008D0B15" w:rsidRDefault="008D0B15" w:rsidP="008D0B15">
      <w:pPr>
        <w:spacing w:after="0"/>
        <w:contextualSpacing/>
        <w:rPr>
          <w:rFonts w:eastAsia="Times New Roman" w:cs="Times New Roman"/>
        </w:rPr>
      </w:pPr>
    </w:p>
    <w:p w14:paraId="723BDCF0" w14:textId="77777777" w:rsidR="00D705B2" w:rsidRDefault="00D705B2" w:rsidP="00D705B2">
      <w:pPr>
        <w:spacing w:after="0"/>
        <w:jc w:val="center"/>
        <w:rPr>
          <w:rFonts w:cs="Tahoma"/>
          <w:b/>
        </w:rPr>
      </w:pPr>
      <w:r>
        <w:rPr>
          <w:rFonts w:cs="Tahoma"/>
          <w:b/>
        </w:rPr>
        <w:t>Resolution to Establish Township Officers Salary</w:t>
      </w:r>
    </w:p>
    <w:p w14:paraId="05ADC713" w14:textId="77777777" w:rsidR="00D705B2" w:rsidRDefault="00D705B2" w:rsidP="00D705B2">
      <w:pPr>
        <w:spacing w:after="0"/>
        <w:rPr>
          <w:rFonts w:cs="Tahoma"/>
        </w:rPr>
      </w:pPr>
    </w:p>
    <w:p w14:paraId="45F2E7E7" w14:textId="77777777" w:rsidR="00D705B2" w:rsidRDefault="00D705B2" w:rsidP="00D705B2">
      <w:pPr>
        <w:spacing w:after="0"/>
        <w:rPr>
          <w:rFonts w:cs="Tahoma"/>
        </w:rPr>
      </w:pPr>
      <w:r>
        <w:rPr>
          <w:rFonts w:cs="Tahoma"/>
        </w:rPr>
        <w:t xml:space="preserve">This resolution can be used in the absence of an annual meeting and absent a salary commission established according to MCL 41.95(4). </w:t>
      </w:r>
    </w:p>
    <w:p w14:paraId="059A25EE" w14:textId="77777777" w:rsidR="00D705B2" w:rsidRDefault="00D705B2" w:rsidP="00D705B2">
      <w:pPr>
        <w:spacing w:after="0"/>
        <w:rPr>
          <w:rFonts w:cs="Tahoma"/>
        </w:rPr>
      </w:pPr>
    </w:p>
    <w:p w14:paraId="1E3DD635" w14:textId="77777777" w:rsidR="00D705B2" w:rsidRDefault="00D705B2" w:rsidP="00D705B2">
      <w:pPr>
        <w:spacing w:after="0"/>
        <w:rPr>
          <w:rFonts w:cs="Tahoma"/>
        </w:rPr>
      </w:pPr>
      <w:r>
        <w:rPr>
          <w:rFonts w:cs="Tahoma"/>
        </w:rPr>
        <w:t>WHEREAS, pursuant to MCLA 41.95(3). Which provides that in a township that does not hold an annual meeting, the salary of officers composing the township board shall be determined by the township board, and</w:t>
      </w:r>
    </w:p>
    <w:p w14:paraId="01E692CB" w14:textId="77777777" w:rsidR="00D705B2" w:rsidRDefault="00D705B2" w:rsidP="00D705B2">
      <w:pPr>
        <w:spacing w:after="0"/>
        <w:rPr>
          <w:rFonts w:cs="Tahoma"/>
        </w:rPr>
      </w:pPr>
    </w:p>
    <w:p w14:paraId="115D73AE" w14:textId="77777777" w:rsidR="00D705B2" w:rsidRDefault="00D705B2" w:rsidP="00D705B2">
      <w:pPr>
        <w:spacing w:after="0"/>
        <w:rPr>
          <w:rFonts w:cs="Tahoma"/>
        </w:rPr>
      </w:pPr>
      <w:r>
        <w:rPr>
          <w:rFonts w:cs="Tahoma"/>
        </w:rPr>
        <w:t xml:space="preserve">WHEREAS, the board of Golden Township deems it desirable to adjust the salary of the township Supervisor, Treasurer, and Clerk to ensure that compensation for these positions remain equitable and commensurate with the duties of said elective office (or provide other rationale for salary adjustment), now </w:t>
      </w:r>
    </w:p>
    <w:p w14:paraId="25383E03" w14:textId="77777777" w:rsidR="00D705B2" w:rsidRDefault="00D705B2" w:rsidP="00D705B2">
      <w:pPr>
        <w:spacing w:after="0"/>
        <w:rPr>
          <w:rFonts w:cs="Tahoma"/>
        </w:rPr>
      </w:pPr>
      <w:r>
        <w:rPr>
          <w:rFonts w:cs="Tahoma"/>
        </w:rPr>
        <w:t xml:space="preserve">THEREFORE BE IT RESOLVED that as of </w:t>
      </w:r>
      <w:r>
        <w:rPr>
          <w:rFonts w:cs="Tahoma"/>
          <w:b/>
        </w:rPr>
        <w:t>April 1, 2019</w:t>
      </w:r>
      <w:r>
        <w:rPr>
          <w:rFonts w:cs="Tahoma"/>
        </w:rPr>
        <w:t xml:space="preserve">, the salary for the following township offices: </w:t>
      </w:r>
    </w:p>
    <w:p w14:paraId="0C0C0947" w14:textId="77777777" w:rsidR="00636D7B" w:rsidRDefault="00636D7B" w:rsidP="00D705B2">
      <w:pPr>
        <w:spacing w:after="0"/>
        <w:ind w:left="720"/>
        <w:rPr>
          <w:rFonts w:cs="Tahoma"/>
          <w:b/>
        </w:rPr>
      </w:pPr>
    </w:p>
    <w:p w14:paraId="2875ECB8" w14:textId="77777777" w:rsidR="00D705B2" w:rsidRDefault="00D705B2" w:rsidP="00D705B2">
      <w:pPr>
        <w:spacing w:after="0"/>
        <w:ind w:left="720"/>
        <w:rPr>
          <w:rFonts w:cs="Tahoma"/>
        </w:rPr>
      </w:pPr>
      <w:r>
        <w:rPr>
          <w:rFonts w:cs="Tahoma"/>
          <w:b/>
        </w:rPr>
        <w:t>Treasurer</w:t>
      </w:r>
      <w:r>
        <w:rPr>
          <w:rFonts w:cs="Tahoma"/>
        </w:rPr>
        <w:t xml:space="preserve"> shall be Twenty-five thousand, one hundred twenty-six dollars ($25,880.00).  </w:t>
      </w:r>
    </w:p>
    <w:p w14:paraId="44CC9347" w14:textId="77777777" w:rsidR="00636D7B" w:rsidRDefault="00636D7B" w:rsidP="00D705B2">
      <w:pPr>
        <w:spacing w:after="0"/>
        <w:rPr>
          <w:rFonts w:cs="Tahoma"/>
        </w:rPr>
      </w:pPr>
    </w:p>
    <w:p w14:paraId="5D15BA1D" w14:textId="10E5D183" w:rsidR="00D705B2" w:rsidRDefault="00D705B2" w:rsidP="00D705B2">
      <w:pPr>
        <w:spacing w:after="0"/>
        <w:rPr>
          <w:rFonts w:cs="Tahoma"/>
        </w:rPr>
      </w:pPr>
      <w:r>
        <w:rPr>
          <w:rFonts w:cs="Tahoma"/>
        </w:rPr>
        <w:t xml:space="preserve">The foregoing resolution offered by board member </w:t>
      </w:r>
      <w:r>
        <w:rPr>
          <w:rFonts w:cs="Tahoma"/>
          <w:u w:val="single"/>
        </w:rPr>
        <w:t xml:space="preserve">           </w:t>
      </w:r>
      <w:r w:rsidR="00D97FEF">
        <w:rPr>
          <w:rFonts w:cs="Tahoma"/>
          <w:u w:val="single"/>
        </w:rPr>
        <w:t>Mr. Beggs</w:t>
      </w:r>
      <w:r>
        <w:rPr>
          <w:rFonts w:cs="Tahoma"/>
          <w:u w:val="single"/>
        </w:rPr>
        <w:t>_________</w:t>
      </w:r>
      <w:r>
        <w:rPr>
          <w:rFonts w:cs="Tahoma"/>
        </w:rPr>
        <w:t xml:space="preserve">          </w:t>
      </w:r>
    </w:p>
    <w:p w14:paraId="661B920B" w14:textId="1FDFC6B9" w:rsidR="00D705B2" w:rsidRDefault="00D705B2" w:rsidP="00D705B2">
      <w:pPr>
        <w:spacing w:after="0"/>
        <w:rPr>
          <w:rFonts w:cs="Tahoma"/>
        </w:rPr>
      </w:pPr>
      <w:r>
        <w:rPr>
          <w:rFonts w:cs="Tahoma"/>
        </w:rPr>
        <w:t xml:space="preserve">Supported by board member </w:t>
      </w:r>
      <w:r>
        <w:rPr>
          <w:rFonts w:cs="Tahoma"/>
          <w:u w:val="single"/>
        </w:rPr>
        <w:t xml:space="preserve">           </w:t>
      </w:r>
      <w:r w:rsidR="00D97FEF">
        <w:rPr>
          <w:rFonts w:cs="Tahoma"/>
          <w:u w:val="single"/>
        </w:rPr>
        <w:t>Mrs. Iteen</w:t>
      </w:r>
      <w:r>
        <w:rPr>
          <w:rFonts w:cs="Tahoma"/>
        </w:rPr>
        <w:t>______________</w:t>
      </w:r>
    </w:p>
    <w:p w14:paraId="0C6F94C3" w14:textId="75A40BC9" w:rsidR="00D705B2" w:rsidRDefault="00D705B2" w:rsidP="00D705B2">
      <w:pPr>
        <w:spacing w:after="0"/>
        <w:rPr>
          <w:rFonts w:cs="Tahoma"/>
        </w:rPr>
      </w:pPr>
      <w:r>
        <w:rPr>
          <w:rFonts w:cs="Tahoma"/>
        </w:rPr>
        <w:t xml:space="preserve">Upon a roll call vote, the following voted:  Aye:  Fuehring, Iteen, </w:t>
      </w:r>
      <w:r w:rsidR="00D97FEF">
        <w:rPr>
          <w:rFonts w:cs="Tahoma"/>
        </w:rPr>
        <w:t xml:space="preserve">Beggs, </w:t>
      </w:r>
      <w:r>
        <w:rPr>
          <w:rFonts w:cs="Tahoma"/>
        </w:rPr>
        <w:t>Cargill</w:t>
      </w:r>
    </w:p>
    <w:p w14:paraId="2FAAA348" w14:textId="77777777" w:rsidR="00D705B2" w:rsidRDefault="00D705B2" w:rsidP="00D705B2">
      <w:pPr>
        <w:spacing w:after="0"/>
        <w:rPr>
          <w:rFonts w:cs="Tahoma"/>
        </w:rPr>
      </w:pPr>
      <w:r>
        <w:rPr>
          <w:rFonts w:cs="Tahoma"/>
        </w:rPr>
        <w:tab/>
      </w:r>
      <w:r>
        <w:rPr>
          <w:rFonts w:cs="Tahoma"/>
        </w:rPr>
        <w:tab/>
      </w:r>
      <w:r>
        <w:rPr>
          <w:rFonts w:cs="Tahoma"/>
        </w:rPr>
        <w:tab/>
      </w:r>
      <w:r>
        <w:rPr>
          <w:rFonts w:cs="Tahoma"/>
        </w:rPr>
        <w:tab/>
        <w:t xml:space="preserve">                  Nay:  None</w:t>
      </w:r>
    </w:p>
    <w:p w14:paraId="4046BB9A" w14:textId="11301F8C" w:rsidR="00D705B2" w:rsidRDefault="00D705B2" w:rsidP="00D705B2">
      <w:pPr>
        <w:spacing w:after="0"/>
        <w:ind w:left="2880" w:firstLine="720"/>
        <w:rPr>
          <w:rFonts w:cs="Tahoma"/>
        </w:rPr>
      </w:pPr>
      <w:r>
        <w:rPr>
          <w:rFonts w:cs="Tahoma"/>
        </w:rPr>
        <w:t xml:space="preserve">   Absent:  </w:t>
      </w:r>
      <w:r w:rsidR="0011206E">
        <w:rPr>
          <w:rFonts w:cs="Tahoma"/>
        </w:rPr>
        <w:t xml:space="preserve">Walsworth </w:t>
      </w:r>
    </w:p>
    <w:p w14:paraId="7497D07E" w14:textId="77777777" w:rsidR="00D705B2" w:rsidRDefault="00D705B2" w:rsidP="00D705B2">
      <w:pPr>
        <w:spacing w:after="0"/>
        <w:rPr>
          <w:rFonts w:cs="Tahoma"/>
        </w:rPr>
      </w:pPr>
      <w:r>
        <w:rPr>
          <w:rFonts w:cs="Tahoma"/>
        </w:rPr>
        <w:t xml:space="preserve">The supervisor declared the resolution adopted.   </w:t>
      </w:r>
    </w:p>
    <w:p w14:paraId="7F2671E6" w14:textId="77777777" w:rsidR="00D705B2" w:rsidRDefault="00D705B2" w:rsidP="00D705B2">
      <w:pPr>
        <w:spacing w:after="0"/>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______________________________,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Rachel Iteen, Clerk</w:t>
      </w:r>
      <w:r>
        <w:t xml:space="preserve"> </w:t>
      </w:r>
    </w:p>
    <w:p w14:paraId="00EC75C7" w14:textId="77777777" w:rsidR="00D705B2" w:rsidRDefault="00D705B2" w:rsidP="00D705B2">
      <w:pPr>
        <w:spacing w:after="0"/>
        <w:contextualSpacing/>
        <w:rPr>
          <w:rFonts w:eastAsia="Times New Roman" w:cs="Times New Roman"/>
        </w:rPr>
      </w:pPr>
    </w:p>
    <w:p w14:paraId="0111303B" w14:textId="77777777" w:rsidR="00D705B2" w:rsidRDefault="00D705B2" w:rsidP="00D705B2">
      <w:pPr>
        <w:spacing w:after="0"/>
        <w:jc w:val="center"/>
        <w:rPr>
          <w:rFonts w:cs="Tahoma"/>
          <w:b/>
        </w:rPr>
      </w:pPr>
      <w:r>
        <w:rPr>
          <w:rFonts w:cs="Tahoma"/>
          <w:b/>
        </w:rPr>
        <w:t>Resolution to Establish Township Officers Salary</w:t>
      </w:r>
    </w:p>
    <w:p w14:paraId="0B7409AC" w14:textId="77777777" w:rsidR="00D705B2" w:rsidRDefault="00D705B2" w:rsidP="00D705B2">
      <w:pPr>
        <w:spacing w:after="0"/>
        <w:jc w:val="center"/>
        <w:rPr>
          <w:rFonts w:cs="Tahoma"/>
        </w:rPr>
      </w:pPr>
    </w:p>
    <w:p w14:paraId="7DA3D4D6" w14:textId="77777777" w:rsidR="00D705B2" w:rsidRDefault="00D705B2" w:rsidP="00D705B2">
      <w:pPr>
        <w:spacing w:after="0"/>
        <w:rPr>
          <w:rFonts w:cs="Tahoma"/>
        </w:rPr>
      </w:pPr>
      <w:r>
        <w:rPr>
          <w:rFonts w:cs="Tahoma"/>
        </w:rPr>
        <w:t xml:space="preserve">This resolution can be used in the absence of an annual meeting and absent a salary commission established according to MCL 41.95(4). </w:t>
      </w:r>
    </w:p>
    <w:p w14:paraId="11291AC8" w14:textId="77777777" w:rsidR="00D705B2" w:rsidRDefault="00D705B2" w:rsidP="00D705B2">
      <w:pPr>
        <w:spacing w:after="0"/>
        <w:rPr>
          <w:rFonts w:cs="Tahoma"/>
        </w:rPr>
      </w:pPr>
    </w:p>
    <w:p w14:paraId="70F51E47" w14:textId="77777777" w:rsidR="00D705B2" w:rsidRDefault="00D705B2" w:rsidP="00D705B2">
      <w:pPr>
        <w:spacing w:after="0"/>
        <w:rPr>
          <w:rFonts w:cs="Tahoma"/>
        </w:rPr>
      </w:pPr>
      <w:r>
        <w:rPr>
          <w:rFonts w:cs="Tahoma"/>
        </w:rPr>
        <w:t>WHEREAS, pursuant to MCLA 41.95(3). Which provides that in a township that does not hold an annual meeting, the salary of officers composing the township board shall be determined by the township board, and</w:t>
      </w:r>
    </w:p>
    <w:p w14:paraId="06978FC5" w14:textId="77777777" w:rsidR="00D705B2" w:rsidRDefault="00D705B2" w:rsidP="00D705B2">
      <w:pPr>
        <w:spacing w:after="0"/>
        <w:rPr>
          <w:rFonts w:cs="Tahoma"/>
        </w:rPr>
      </w:pPr>
    </w:p>
    <w:p w14:paraId="7F732359" w14:textId="77777777" w:rsidR="00D705B2" w:rsidRDefault="00D705B2" w:rsidP="00D705B2">
      <w:pPr>
        <w:spacing w:after="0"/>
        <w:rPr>
          <w:rFonts w:cs="Tahoma"/>
        </w:rPr>
      </w:pPr>
      <w:r>
        <w:rPr>
          <w:rFonts w:cs="Tahoma"/>
        </w:rPr>
        <w:t xml:space="preserve">WHEREAS, the board of Golden Township deems it desirable to adjust the salary of the township Supervisor, Treasurer, and Clerk to ensure that compensation for these positions remain equitable and commensurate with the duties of said elective office (or provide other rationale for salary adjustment), now </w:t>
      </w:r>
    </w:p>
    <w:p w14:paraId="0A134559" w14:textId="77777777" w:rsidR="00D705B2" w:rsidRDefault="00D705B2" w:rsidP="00D705B2">
      <w:pPr>
        <w:spacing w:after="0"/>
        <w:rPr>
          <w:rFonts w:cs="Tahoma"/>
        </w:rPr>
      </w:pPr>
      <w:r>
        <w:rPr>
          <w:rFonts w:cs="Tahoma"/>
        </w:rPr>
        <w:t xml:space="preserve">THEREFORE BE IT RESOLVED that as of </w:t>
      </w:r>
      <w:r>
        <w:rPr>
          <w:rFonts w:cs="Tahoma"/>
          <w:b/>
        </w:rPr>
        <w:t>April 1, 2019</w:t>
      </w:r>
      <w:r>
        <w:rPr>
          <w:rFonts w:cs="Tahoma"/>
        </w:rPr>
        <w:t xml:space="preserve">, the salary for the following township offices: </w:t>
      </w:r>
    </w:p>
    <w:p w14:paraId="408B9D65" w14:textId="77777777" w:rsidR="00636D7B" w:rsidRDefault="00636D7B" w:rsidP="00D705B2">
      <w:pPr>
        <w:spacing w:after="0"/>
        <w:ind w:firstLine="720"/>
        <w:rPr>
          <w:rFonts w:cs="Tahoma"/>
          <w:b/>
        </w:rPr>
      </w:pPr>
    </w:p>
    <w:p w14:paraId="0A33CBE7" w14:textId="77777777" w:rsidR="00D705B2" w:rsidRDefault="00D705B2" w:rsidP="00D705B2">
      <w:pPr>
        <w:spacing w:after="0"/>
        <w:ind w:firstLine="720"/>
        <w:rPr>
          <w:rFonts w:cs="Tahoma"/>
        </w:rPr>
      </w:pPr>
      <w:r>
        <w:rPr>
          <w:rFonts w:cs="Tahoma"/>
          <w:b/>
        </w:rPr>
        <w:t>Clerk</w:t>
      </w:r>
      <w:r>
        <w:rPr>
          <w:rFonts w:cs="Tahoma"/>
        </w:rPr>
        <w:t xml:space="preserve"> shall be Eighteen thousand, eight hundred ninety-two dollars ($19,459.00).  </w:t>
      </w:r>
    </w:p>
    <w:p w14:paraId="385CC786" w14:textId="70B5C69D" w:rsidR="00D705B2" w:rsidRDefault="00D705B2" w:rsidP="00D705B2">
      <w:pPr>
        <w:spacing w:after="0"/>
        <w:rPr>
          <w:rFonts w:cs="Tahoma"/>
        </w:rPr>
      </w:pPr>
      <w:r>
        <w:rPr>
          <w:rFonts w:cs="Tahoma"/>
        </w:rPr>
        <w:t xml:space="preserve">The foregoing resolution offered by board member </w:t>
      </w:r>
      <w:r>
        <w:rPr>
          <w:rFonts w:cs="Tahoma"/>
          <w:u w:val="single"/>
        </w:rPr>
        <w:t xml:space="preserve">           </w:t>
      </w:r>
      <w:r w:rsidR="00D97FEF">
        <w:rPr>
          <w:rFonts w:cs="Tahoma"/>
          <w:u w:val="single"/>
        </w:rPr>
        <w:t>Mr. Beggs</w:t>
      </w:r>
      <w:r>
        <w:rPr>
          <w:rFonts w:cs="Tahoma"/>
          <w:u w:val="single"/>
        </w:rPr>
        <w:t>_________</w:t>
      </w:r>
      <w:r>
        <w:rPr>
          <w:rFonts w:cs="Tahoma"/>
        </w:rPr>
        <w:t xml:space="preserve">          </w:t>
      </w:r>
    </w:p>
    <w:p w14:paraId="125F612E" w14:textId="4AA28C80" w:rsidR="00D705B2" w:rsidRDefault="00D705B2" w:rsidP="00D705B2">
      <w:pPr>
        <w:spacing w:after="0"/>
        <w:rPr>
          <w:rFonts w:cs="Tahoma"/>
        </w:rPr>
      </w:pPr>
      <w:r>
        <w:rPr>
          <w:rFonts w:cs="Tahoma"/>
        </w:rPr>
        <w:t xml:space="preserve">Supported by board member </w:t>
      </w:r>
      <w:r>
        <w:rPr>
          <w:rFonts w:cs="Tahoma"/>
          <w:u w:val="single"/>
        </w:rPr>
        <w:t xml:space="preserve">           </w:t>
      </w:r>
      <w:r w:rsidR="00D97FEF">
        <w:rPr>
          <w:rFonts w:cs="Tahoma"/>
          <w:u w:val="single"/>
        </w:rPr>
        <w:t>Mrs. Iteen</w:t>
      </w:r>
      <w:r>
        <w:rPr>
          <w:rFonts w:cs="Tahoma"/>
        </w:rPr>
        <w:t>______________</w:t>
      </w:r>
    </w:p>
    <w:p w14:paraId="107901A8" w14:textId="72661A97" w:rsidR="00D705B2" w:rsidRDefault="00D705B2" w:rsidP="00D705B2">
      <w:pPr>
        <w:spacing w:after="0"/>
        <w:rPr>
          <w:rFonts w:cs="Tahoma"/>
        </w:rPr>
      </w:pPr>
      <w:r>
        <w:rPr>
          <w:rFonts w:cs="Tahoma"/>
        </w:rPr>
        <w:lastRenderedPageBreak/>
        <w:t xml:space="preserve">Upon a roll call vote, the following voted:  Aye:  </w:t>
      </w:r>
      <w:r w:rsidR="00D97FEF">
        <w:rPr>
          <w:rFonts w:cs="Tahoma"/>
        </w:rPr>
        <w:t xml:space="preserve">Cargill, </w:t>
      </w:r>
      <w:r>
        <w:rPr>
          <w:rFonts w:cs="Tahoma"/>
        </w:rPr>
        <w:t>Beggs, Fuehring, Iteen</w:t>
      </w:r>
    </w:p>
    <w:p w14:paraId="0D413B90" w14:textId="77777777" w:rsidR="00D705B2" w:rsidRDefault="00D705B2" w:rsidP="00D705B2">
      <w:pPr>
        <w:spacing w:after="0"/>
        <w:rPr>
          <w:rFonts w:cs="Tahoma"/>
        </w:rPr>
      </w:pPr>
      <w:r>
        <w:rPr>
          <w:rFonts w:cs="Tahoma"/>
        </w:rPr>
        <w:tab/>
      </w:r>
      <w:r>
        <w:rPr>
          <w:rFonts w:cs="Tahoma"/>
        </w:rPr>
        <w:tab/>
      </w:r>
      <w:r>
        <w:rPr>
          <w:rFonts w:cs="Tahoma"/>
        </w:rPr>
        <w:tab/>
      </w:r>
      <w:r>
        <w:rPr>
          <w:rFonts w:cs="Tahoma"/>
        </w:rPr>
        <w:tab/>
        <w:t xml:space="preserve">                  Nay:  None</w:t>
      </w:r>
    </w:p>
    <w:p w14:paraId="1A96B943" w14:textId="43460629" w:rsidR="00D705B2" w:rsidRDefault="00D705B2" w:rsidP="00D705B2">
      <w:pPr>
        <w:spacing w:after="0"/>
        <w:ind w:left="2880" w:firstLine="720"/>
        <w:rPr>
          <w:rFonts w:cs="Tahoma"/>
        </w:rPr>
      </w:pPr>
      <w:r>
        <w:rPr>
          <w:rFonts w:cs="Tahoma"/>
        </w:rPr>
        <w:t xml:space="preserve">   Absent:  </w:t>
      </w:r>
      <w:r w:rsidR="00D97FEF">
        <w:rPr>
          <w:rFonts w:cs="Tahoma"/>
        </w:rPr>
        <w:t xml:space="preserve">Walsworth </w:t>
      </w:r>
    </w:p>
    <w:p w14:paraId="234E10CA" w14:textId="77777777" w:rsidR="00D705B2" w:rsidRDefault="00D705B2" w:rsidP="00D705B2">
      <w:pPr>
        <w:spacing w:after="0"/>
        <w:rPr>
          <w:rFonts w:cs="Tahoma"/>
        </w:rPr>
      </w:pPr>
      <w:r>
        <w:rPr>
          <w:rFonts w:cs="Tahoma"/>
        </w:rPr>
        <w:t xml:space="preserve">The supervisor declared the resolution adopted.   </w:t>
      </w:r>
    </w:p>
    <w:p w14:paraId="04E6D9DF" w14:textId="77777777" w:rsidR="00D705B2" w:rsidRDefault="00D705B2" w:rsidP="00D705B2">
      <w:pPr>
        <w:spacing w:after="0"/>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______________________________,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Rachel Iteen, Clerk</w:t>
      </w:r>
      <w:r>
        <w:t xml:space="preserve"> </w:t>
      </w:r>
    </w:p>
    <w:p w14:paraId="2740F43D" w14:textId="77777777" w:rsidR="00D705B2" w:rsidRDefault="00D705B2" w:rsidP="00D705B2">
      <w:pPr>
        <w:spacing w:after="0"/>
        <w:contextualSpacing/>
        <w:rPr>
          <w:rFonts w:eastAsia="Times New Roman" w:cs="Times New Roman"/>
        </w:rPr>
      </w:pPr>
    </w:p>
    <w:p w14:paraId="3593C32F" w14:textId="47695664" w:rsidR="008D0B15" w:rsidRDefault="00D97FEF" w:rsidP="008D0B15">
      <w:pPr>
        <w:spacing w:after="0"/>
        <w:contextualSpacing/>
        <w:rPr>
          <w:rFonts w:eastAsia="Times New Roman" w:cs="Times New Roman"/>
        </w:rPr>
      </w:pPr>
      <w:r>
        <w:rPr>
          <w:rFonts w:eastAsia="Times New Roman" w:cs="Times New Roman"/>
          <w:b/>
        </w:rPr>
        <w:t>Jeep Invasion</w:t>
      </w:r>
      <w:r w:rsidR="008D0B15">
        <w:rPr>
          <w:rFonts w:eastAsia="Times New Roman" w:cs="Times New Roman"/>
          <w:b/>
        </w:rPr>
        <w:t xml:space="preserve">:  </w:t>
      </w:r>
      <w:r w:rsidR="008D0B15">
        <w:rPr>
          <w:rFonts w:eastAsia="Times New Roman" w:cs="Times New Roman"/>
        </w:rPr>
        <w:t xml:space="preserve">Motion </w:t>
      </w:r>
      <w:r w:rsidR="008D0B15" w:rsidRPr="001B1B05">
        <w:rPr>
          <w:rFonts w:eastAsia="Times New Roman" w:cs="Times New Roman"/>
        </w:rPr>
        <w:t xml:space="preserve">by Mrs. </w:t>
      </w:r>
      <w:r w:rsidR="001B1B05" w:rsidRPr="001B1B05">
        <w:rPr>
          <w:rFonts w:eastAsia="Times New Roman" w:cs="Times New Roman"/>
        </w:rPr>
        <w:t>Iteen</w:t>
      </w:r>
      <w:r w:rsidR="008D0B15">
        <w:rPr>
          <w:rFonts w:eastAsia="Times New Roman" w:cs="Times New Roman"/>
        </w:rPr>
        <w:t xml:space="preserve">, </w:t>
      </w:r>
      <w:r w:rsidR="008D0B15" w:rsidRPr="001B1B05">
        <w:rPr>
          <w:rFonts w:eastAsia="Times New Roman" w:cs="Times New Roman"/>
        </w:rPr>
        <w:t>supported by Mr</w:t>
      </w:r>
      <w:r w:rsidR="001B1B05" w:rsidRPr="001B1B05">
        <w:rPr>
          <w:rFonts w:eastAsia="Times New Roman" w:cs="Times New Roman"/>
        </w:rPr>
        <w:t>s</w:t>
      </w:r>
      <w:r w:rsidR="008D0B15" w:rsidRPr="001B1B05">
        <w:rPr>
          <w:rFonts w:eastAsia="Times New Roman" w:cs="Times New Roman"/>
        </w:rPr>
        <w:t xml:space="preserve">. </w:t>
      </w:r>
      <w:r w:rsidR="001B1B05" w:rsidRPr="001B1B05">
        <w:rPr>
          <w:rFonts w:eastAsia="Times New Roman" w:cs="Times New Roman"/>
        </w:rPr>
        <w:t>Cargill</w:t>
      </w:r>
      <w:r w:rsidRPr="001B1B05">
        <w:rPr>
          <w:rFonts w:eastAsia="Times New Roman" w:cs="Times New Roman"/>
        </w:rPr>
        <w:t xml:space="preserve"> to</w:t>
      </w:r>
      <w:r>
        <w:rPr>
          <w:rFonts w:eastAsia="Times New Roman" w:cs="Times New Roman"/>
        </w:rPr>
        <w:t xml:space="preserve"> approve outdoor gathering ($450 fee) for Jeep Invasion on June 1, 2, and 3</w:t>
      </w:r>
      <w:r w:rsidRPr="00D97FEF">
        <w:rPr>
          <w:rFonts w:eastAsia="Times New Roman" w:cs="Times New Roman"/>
          <w:vertAlign w:val="superscript"/>
        </w:rPr>
        <w:t>rd</w:t>
      </w:r>
      <w:r>
        <w:rPr>
          <w:rFonts w:eastAsia="Times New Roman" w:cs="Times New Roman"/>
        </w:rPr>
        <w:t xml:space="preserve">, with the fireworks on June 2 with the alternate day of July 20 if rain.  Parade on Sunday </w:t>
      </w:r>
      <w:r w:rsidR="001B1B05">
        <w:rPr>
          <w:rFonts w:eastAsia="Times New Roman" w:cs="Times New Roman"/>
        </w:rPr>
        <w:t>coinciding</w:t>
      </w:r>
      <w:r>
        <w:rPr>
          <w:rFonts w:eastAsia="Times New Roman" w:cs="Times New Roman"/>
        </w:rPr>
        <w:t xml:space="preserve"> with Blessing of the Dunes.  A</w:t>
      </w:r>
      <w:r w:rsidR="008D0B15">
        <w:rPr>
          <w:rFonts w:eastAsia="Times New Roman" w:cs="Times New Roman"/>
        </w:rPr>
        <w:t xml:space="preserve">ll yes, the motion carried.  </w:t>
      </w:r>
    </w:p>
    <w:p w14:paraId="00B3C1D6" w14:textId="77777777" w:rsidR="008D0B15" w:rsidRDefault="008D0B15" w:rsidP="008D0B15">
      <w:pPr>
        <w:spacing w:after="0"/>
        <w:contextualSpacing/>
        <w:rPr>
          <w:rFonts w:eastAsia="Times New Roman" w:cs="Times New Roman"/>
        </w:rPr>
      </w:pPr>
      <w:r>
        <w:rPr>
          <w:rFonts w:eastAsia="Times New Roman" w:cs="Times New Roman"/>
        </w:rPr>
        <w:t xml:space="preserve"> </w:t>
      </w:r>
    </w:p>
    <w:p w14:paraId="56FFA740" w14:textId="18C00793" w:rsidR="00930AF0" w:rsidRDefault="001E4335" w:rsidP="00BA35AE">
      <w:pPr>
        <w:pStyle w:val="NoSpacing"/>
        <w:rPr>
          <w:b/>
        </w:rPr>
      </w:pPr>
      <w:r>
        <w:rPr>
          <w:b/>
        </w:rPr>
        <w:t>Marijuana Prohibition Ordinance</w:t>
      </w:r>
      <w:r w:rsidR="00930AF0">
        <w:rPr>
          <w:b/>
        </w:rPr>
        <w:t xml:space="preserve">:  </w:t>
      </w:r>
      <w:r w:rsidRPr="001E4335">
        <w:t xml:space="preserve">Motion by </w:t>
      </w:r>
      <w:r>
        <w:t>Mrs.</w:t>
      </w:r>
      <w:r w:rsidR="00930AF0" w:rsidRPr="001E4335">
        <w:t xml:space="preserve"> Cargill</w:t>
      </w:r>
      <w:r>
        <w:t xml:space="preserve">, supported by Mr. Beggs to approve the </w:t>
      </w:r>
      <w:r w:rsidR="006C3F6C">
        <w:t xml:space="preserve">following ordinance.   Roll Call vote all yes, the motion carried.  </w:t>
      </w:r>
      <w:r w:rsidR="00930AF0">
        <w:rPr>
          <w:b/>
        </w:rPr>
        <w:t xml:space="preserve"> </w:t>
      </w:r>
    </w:p>
    <w:p w14:paraId="31B4D870" w14:textId="77777777" w:rsidR="00FE2C69" w:rsidRDefault="00FE2C69" w:rsidP="00FE2C69">
      <w:pPr>
        <w:widowControl w:val="0"/>
        <w:autoSpaceDE w:val="0"/>
        <w:autoSpaceDN w:val="0"/>
        <w:spacing w:after="0"/>
        <w:jc w:val="center"/>
        <w:outlineLvl w:val="0"/>
        <w:rPr>
          <w:rFonts w:ascii="Times New Roman" w:eastAsia="Times New Roman" w:hAnsi="Times New Roman" w:cs="Times New Roman"/>
          <w:b/>
          <w:bCs/>
          <w:sz w:val="24"/>
          <w:szCs w:val="24"/>
        </w:rPr>
      </w:pPr>
    </w:p>
    <w:p w14:paraId="5CCFF9F3" w14:textId="77777777" w:rsidR="00FE2C69" w:rsidRPr="00FE2C69" w:rsidRDefault="00FE2C69" w:rsidP="00FE2C69">
      <w:pPr>
        <w:widowControl w:val="0"/>
        <w:autoSpaceDE w:val="0"/>
        <w:autoSpaceDN w:val="0"/>
        <w:spacing w:after="0"/>
        <w:jc w:val="center"/>
        <w:outlineLvl w:val="0"/>
        <w:rPr>
          <w:rFonts w:ascii="Times New Roman" w:eastAsia="Times New Roman" w:hAnsi="Times New Roman" w:cs="Times New Roman"/>
          <w:b/>
          <w:bCs/>
        </w:rPr>
      </w:pPr>
      <w:r w:rsidRPr="006C3F6C">
        <w:rPr>
          <w:rFonts w:ascii="Times New Roman" w:eastAsia="Times New Roman" w:hAnsi="Times New Roman" w:cs="Times New Roman"/>
          <w:b/>
          <w:bCs/>
        </w:rPr>
        <w:t>ORDINANCE NO.  54</w:t>
      </w:r>
    </w:p>
    <w:p w14:paraId="608E0123"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rPr>
      </w:pPr>
      <w:r w:rsidRPr="006C3F6C">
        <w:rPr>
          <w:rFonts w:ascii="Times New Roman" w:eastAsia="Times New Roman" w:hAnsi="Times New Roman" w:cs="Times New Roman"/>
          <w:b/>
        </w:rPr>
        <w:t>TOWNSHIP OF GOLDEN</w:t>
      </w:r>
    </w:p>
    <w:p w14:paraId="42CE91E0"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rPr>
      </w:pPr>
      <w:r w:rsidRPr="006C3F6C">
        <w:rPr>
          <w:rFonts w:ascii="Times New Roman" w:eastAsia="Times New Roman" w:hAnsi="Times New Roman" w:cs="Times New Roman"/>
          <w:b/>
        </w:rPr>
        <w:t>COUNTY</w:t>
      </w:r>
      <w:r w:rsidRPr="006C3F6C">
        <w:rPr>
          <w:rFonts w:ascii="Times New Roman" w:eastAsia="Times New Roman" w:hAnsi="Times New Roman" w:cs="Times New Roman"/>
          <w:b/>
          <w:spacing w:val="-18"/>
        </w:rPr>
        <w:t xml:space="preserve"> </w:t>
      </w:r>
      <w:r w:rsidRPr="006C3F6C">
        <w:rPr>
          <w:rFonts w:ascii="Times New Roman" w:eastAsia="Times New Roman" w:hAnsi="Times New Roman" w:cs="Times New Roman"/>
          <w:b/>
        </w:rPr>
        <w:t>OF OCEANA, STATE OF MICHIGAN</w:t>
      </w:r>
    </w:p>
    <w:p w14:paraId="05A30A0A" w14:textId="77777777" w:rsidR="006C3F6C" w:rsidRPr="006C3F6C" w:rsidRDefault="006C3F6C" w:rsidP="006C3F6C">
      <w:pPr>
        <w:widowControl w:val="0"/>
        <w:autoSpaceDE w:val="0"/>
        <w:autoSpaceDN w:val="0"/>
        <w:spacing w:before="15" w:after="0"/>
        <w:jc w:val="center"/>
        <w:outlineLvl w:val="0"/>
        <w:rPr>
          <w:rFonts w:ascii="Times New Roman" w:eastAsia="Times New Roman" w:hAnsi="Times New Roman" w:cs="Times New Roman"/>
          <w:b/>
          <w:bCs/>
        </w:rPr>
      </w:pPr>
      <w:r w:rsidRPr="006C3F6C">
        <w:rPr>
          <w:rFonts w:ascii="Times New Roman" w:eastAsia="Times New Roman" w:hAnsi="Times New Roman" w:cs="Times New Roman"/>
          <w:b/>
          <w:bCs/>
        </w:rPr>
        <w:t>ADOPTED: MARCH 12, 2019</w:t>
      </w:r>
    </w:p>
    <w:p w14:paraId="5AC4E405" w14:textId="77777777" w:rsidR="006C3F6C" w:rsidRPr="006C3F6C" w:rsidRDefault="006C3F6C" w:rsidP="006C3F6C">
      <w:pPr>
        <w:widowControl w:val="0"/>
        <w:autoSpaceDE w:val="0"/>
        <w:autoSpaceDN w:val="0"/>
        <w:spacing w:before="15" w:after="0"/>
        <w:jc w:val="center"/>
        <w:outlineLvl w:val="0"/>
        <w:rPr>
          <w:rFonts w:ascii="Times New Roman" w:eastAsia="Times New Roman" w:hAnsi="Times New Roman" w:cs="Times New Roman"/>
          <w:b/>
          <w:bCs/>
        </w:rPr>
      </w:pPr>
      <w:r w:rsidRPr="006C3F6C">
        <w:rPr>
          <w:rFonts w:ascii="Times New Roman" w:eastAsia="Times New Roman" w:hAnsi="Times New Roman" w:cs="Times New Roman"/>
          <w:b/>
          <w:bCs/>
        </w:rPr>
        <w:t>EFFECTIVE: MARCH 21, 2019</w:t>
      </w:r>
    </w:p>
    <w:p w14:paraId="5076C7C1" w14:textId="77777777" w:rsidR="006C3F6C" w:rsidRPr="00FE2C69" w:rsidRDefault="006C3F6C" w:rsidP="006C3F6C">
      <w:pPr>
        <w:widowControl w:val="0"/>
        <w:autoSpaceDE w:val="0"/>
        <w:autoSpaceDN w:val="0"/>
        <w:spacing w:before="15" w:after="0"/>
        <w:jc w:val="center"/>
        <w:outlineLvl w:val="0"/>
        <w:rPr>
          <w:rFonts w:ascii="Times New Roman" w:eastAsia="Times New Roman" w:hAnsi="Times New Roman" w:cs="Times New Roman"/>
          <w:b/>
          <w:bCs/>
          <w:u w:val="single"/>
        </w:rPr>
      </w:pPr>
    </w:p>
    <w:p w14:paraId="3055DC1A" w14:textId="77777777" w:rsidR="006C3F6C" w:rsidRPr="006C3F6C" w:rsidRDefault="006C3F6C" w:rsidP="006C3F6C">
      <w:pPr>
        <w:widowControl w:val="0"/>
        <w:autoSpaceDE w:val="0"/>
        <w:autoSpaceDN w:val="0"/>
        <w:spacing w:before="15" w:after="0"/>
        <w:jc w:val="center"/>
        <w:outlineLvl w:val="0"/>
        <w:rPr>
          <w:rFonts w:ascii="Times New Roman" w:eastAsia="Times New Roman" w:hAnsi="Times New Roman" w:cs="Times New Roman"/>
          <w:b/>
          <w:bCs/>
        </w:rPr>
      </w:pPr>
      <w:r w:rsidRPr="006C3F6C">
        <w:rPr>
          <w:rFonts w:ascii="Times New Roman" w:eastAsia="Times New Roman" w:hAnsi="Times New Roman" w:cs="Times New Roman"/>
          <w:b/>
          <w:bCs/>
          <w:u w:val="single"/>
        </w:rPr>
        <w:t>PROHIBITION OF RECREATIONAL MARIHUANA ESTABLISHMENTS ORDINANCE</w:t>
      </w:r>
    </w:p>
    <w:p w14:paraId="654BF8FC" w14:textId="77DA1B70" w:rsidR="006C3F6C" w:rsidRPr="006C3F6C" w:rsidRDefault="006C3F6C" w:rsidP="006C3F6C">
      <w:pPr>
        <w:widowControl w:val="0"/>
        <w:autoSpaceDE w:val="0"/>
        <w:autoSpaceDN w:val="0"/>
        <w:spacing w:before="182" w:after="0"/>
        <w:ind w:firstLine="544"/>
        <w:jc w:val="both"/>
        <w:rPr>
          <w:rFonts w:ascii="Times New Roman" w:eastAsia="Times New Roman" w:hAnsi="Times New Roman" w:cs="Times New Roman"/>
          <w:b/>
        </w:rPr>
      </w:pPr>
      <w:r w:rsidRPr="006C3F6C">
        <w:rPr>
          <w:rFonts w:ascii="Times New Roman" w:eastAsia="Times New Roman" w:hAnsi="Times New Roman" w:cs="Times New Roman"/>
        </w:rPr>
        <w:t xml:space="preserve">An ordinance to provide a title for the ordinance; to define words; to prohibit marihuana establishments within the boundaries of Golden Township pursuant to Initiated Law 1 of 2018, MCL 333.27951,  </w:t>
      </w:r>
      <w:r w:rsidRPr="006C3F6C">
        <w:rPr>
          <w:rFonts w:ascii="Times New Roman" w:eastAsia="Times New Roman" w:hAnsi="Times New Roman" w:cs="Times New Roman"/>
          <w:i/>
        </w:rPr>
        <w:t>et seq</w:t>
      </w:r>
      <w:r w:rsidRPr="006C3F6C">
        <w:rPr>
          <w:rFonts w:ascii="Times New Roman" w:eastAsia="Times New Roman" w:hAnsi="Times New Roman" w:cs="Times New Roman"/>
        </w:rPr>
        <w:t xml:space="preserve">., as may be amended; to provide penalties for violation of this ordinance; to provide for severability; to repeal all ordinances or parts of ordinances in conflict therewith; and to provide an effective date. </w:t>
      </w:r>
    </w:p>
    <w:p w14:paraId="7FAC190A" w14:textId="77777777" w:rsidR="00FE2C69" w:rsidRDefault="00FE2C69" w:rsidP="006C3F6C">
      <w:pPr>
        <w:widowControl w:val="0"/>
        <w:autoSpaceDE w:val="0"/>
        <w:autoSpaceDN w:val="0"/>
        <w:spacing w:after="0"/>
        <w:jc w:val="center"/>
        <w:rPr>
          <w:rFonts w:ascii="Times New Roman" w:eastAsia="Times New Roman" w:hAnsi="Times New Roman" w:cs="Times New Roman"/>
          <w:b/>
        </w:rPr>
      </w:pPr>
    </w:p>
    <w:p w14:paraId="2E9BD24F"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rPr>
      </w:pPr>
      <w:r w:rsidRPr="006C3F6C">
        <w:rPr>
          <w:rFonts w:ascii="Times New Roman" w:eastAsia="Times New Roman" w:hAnsi="Times New Roman" w:cs="Times New Roman"/>
          <w:b/>
        </w:rPr>
        <w:t>THE TOWNSHIP OF GOLDEN</w:t>
      </w:r>
    </w:p>
    <w:p w14:paraId="2ADFF6B8"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rPr>
      </w:pPr>
      <w:r w:rsidRPr="006C3F6C">
        <w:rPr>
          <w:rFonts w:ascii="Times New Roman" w:eastAsia="Times New Roman" w:hAnsi="Times New Roman" w:cs="Times New Roman"/>
          <w:b/>
        </w:rPr>
        <w:t>OCEANA COUNTY, MICHIGAN</w:t>
      </w:r>
    </w:p>
    <w:p w14:paraId="6D08B866" w14:textId="77777777" w:rsidR="006C3F6C" w:rsidRPr="006C3F6C" w:rsidRDefault="006C3F6C" w:rsidP="006C3F6C">
      <w:pPr>
        <w:widowControl w:val="0"/>
        <w:autoSpaceDE w:val="0"/>
        <w:autoSpaceDN w:val="0"/>
        <w:spacing w:before="179" w:after="0"/>
        <w:jc w:val="center"/>
        <w:rPr>
          <w:rFonts w:ascii="Times New Roman" w:eastAsia="Times New Roman" w:hAnsi="Times New Roman" w:cs="Times New Roman"/>
          <w:b/>
        </w:rPr>
      </w:pPr>
      <w:r w:rsidRPr="006C3F6C">
        <w:rPr>
          <w:rFonts w:ascii="Times New Roman" w:eastAsia="Times New Roman" w:hAnsi="Times New Roman" w:cs="Times New Roman"/>
          <w:b/>
        </w:rPr>
        <w:t>ORDAINS:</w:t>
      </w:r>
    </w:p>
    <w:p w14:paraId="02970CCE"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SECTION I</w:t>
      </w:r>
    </w:p>
    <w:p w14:paraId="77D2F61A"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TITLE</w:t>
      </w:r>
    </w:p>
    <w:p w14:paraId="73383749" w14:textId="77777777" w:rsidR="006C3F6C" w:rsidRPr="006C3F6C" w:rsidRDefault="006C3F6C" w:rsidP="006C3F6C">
      <w:pPr>
        <w:widowControl w:val="0"/>
        <w:tabs>
          <w:tab w:val="left" w:pos="2279"/>
          <w:tab w:val="left" w:pos="3724"/>
        </w:tabs>
        <w:autoSpaceDE w:val="0"/>
        <w:autoSpaceDN w:val="0"/>
        <w:spacing w:before="163" w:after="0"/>
        <w:ind w:right="-30" w:firstLine="720"/>
        <w:jc w:val="both"/>
        <w:rPr>
          <w:rFonts w:ascii="Times New Roman" w:eastAsia="Times New Roman" w:hAnsi="Times New Roman" w:cs="Times New Roman"/>
        </w:rPr>
      </w:pPr>
      <w:r w:rsidRPr="006C3F6C">
        <w:rPr>
          <w:rFonts w:ascii="Times New Roman" w:eastAsia="Times New Roman" w:hAnsi="Times New Roman" w:cs="Times New Roman"/>
        </w:rPr>
        <w:t xml:space="preserve">This ordinance shall be known as and may be cited as the Golden Township Prohibition of Marihuana Establishments Ordinance. </w:t>
      </w:r>
    </w:p>
    <w:p w14:paraId="7DE0507D"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SECTION II</w:t>
      </w:r>
    </w:p>
    <w:p w14:paraId="217CD295"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DEFINITIONS</w:t>
      </w:r>
    </w:p>
    <w:p w14:paraId="4CA76BAE"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p>
    <w:p w14:paraId="5DD00086" w14:textId="44BA63D0" w:rsidR="006C3F6C" w:rsidRPr="006C3F6C" w:rsidRDefault="006C3F6C" w:rsidP="004B36E0">
      <w:pPr>
        <w:widowControl w:val="0"/>
        <w:autoSpaceDE w:val="0"/>
        <w:autoSpaceDN w:val="0"/>
        <w:spacing w:after="0"/>
        <w:ind w:firstLine="720"/>
        <w:jc w:val="both"/>
        <w:rPr>
          <w:rFonts w:ascii="Times New Roman" w:eastAsia="Times New Roman" w:hAnsi="Times New Roman" w:cs="Times New Roman"/>
        </w:rPr>
      </w:pPr>
      <w:r w:rsidRPr="006C3F6C">
        <w:rPr>
          <w:rFonts w:ascii="Times New Roman" w:eastAsia="Times New Roman" w:hAnsi="Times New Roman" w:cs="Times New Roman"/>
        </w:rPr>
        <w:t xml:space="preserve">Words used herein shall have the definitions as provided for in Initiated Law 1 of 2018, MCL 333.27951, </w:t>
      </w:r>
      <w:r w:rsidRPr="006C3F6C">
        <w:rPr>
          <w:rFonts w:ascii="Times New Roman" w:eastAsia="Times New Roman" w:hAnsi="Times New Roman" w:cs="Times New Roman"/>
          <w:i/>
        </w:rPr>
        <w:t>et seq</w:t>
      </w:r>
      <w:r w:rsidRPr="006C3F6C">
        <w:rPr>
          <w:rFonts w:ascii="Times New Roman" w:eastAsia="Times New Roman" w:hAnsi="Times New Roman" w:cs="Times New Roman"/>
        </w:rPr>
        <w:t>., as may be amended.</w:t>
      </w:r>
    </w:p>
    <w:p w14:paraId="0FB0F232"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SECTION III</w:t>
      </w:r>
    </w:p>
    <w:p w14:paraId="12480FA8"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NO MARIHUANA ESTABLISMENTS</w:t>
      </w:r>
    </w:p>
    <w:p w14:paraId="718D48F0" w14:textId="77777777" w:rsidR="006C3F6C" w:rsidRPr="006C3F6C" w:rsidRDefault="006C3F6C" w:rsidP="006C3F6C">
      <w:pPr>
        <w:widowControl w:val="0"/>
        <w:tabs>
          <w:tab w:val="left" w:pos="2279"/>
        </w:tabs>
        <w:autoSpaceDE w:val="0"/>
        <w:autoSpaceDN w:val="0"/>
        <w:spacing w:before="1" w:after="0"/>
        <w:ind w:left="840"/>
        <w:rPr>
          <w:rFonts w:ascii="Times New Roman" w:eastAsia="Times New Roman" w:hAnsi="Times New Roman" w:cs="Times New Roman"/>
          <w:u w:val="single"/>
        </w:rPr>
      </w:pPr>
    </w:p>
    <w:p w14:paraId="54342622" w14:textId="77777777" w:rsidR="006C3F6C" w:rsidRPr="006C3F6C" w:rsidRDefault="006C3F6C" w:rsidP="006C3F6C">
      <w:pPr>
        <w:widowControl w:val="0"/>
        <w:tabs>
          <w:tab w:val="left" w:pos="1440"/>
        </w:tabs>
        <w:autoSpaceDE w:val="0"/>
        <w:autoSpaceDN w:val="0"/>
        <w:spacing w:after="0"/>
        <w:ind w:right="-30" w:firstLine="720"/>
        <w:jc w:val="both"/>
        <w:rPr>
          <w:rFonts w:ascii="Times New Roman" w:eastAsia="Times New Roman" w:hAnsi="Times New Roman" w:cs="Times New Roman"/>
        </w:rPr>
      </w:pPr>
      <w:r w:rsidRPr="006C3F6C">
        <w:rPr>
          <w:rFonts w:ascii="Times New Roman" w:eastAsia="Times New Roman" w:hAnsi="Times New Roman" w:cs="Times New Roman"/>
        </w:rPr>
        <w:t xml:space="preserve">Golden Township hereby prohibits all marihuana establishments within the boundaries of the Township pursuant to Initiated Law 1 of 2018, MCL 333.27951,  </w:t>
      </w:r>
      <w:r w:rsidRPr="006C3F6C">
        <w:rPr>
          <w:rFonts w:ascii="Times New Roman" w:eastAsia="Times New Roman" w:hAnsi="Times New Roman" w:cs="Times New Roman"/>
          <w:i/>
        </w:rPr>
        <w:t>et seq</w:t>
      </w:r>
      <w:r w:rsidRPr="006C3F6C">
        <w:rPr>
          <w:rFonts w:ascii="Times New Roman" w:eastAsia="Times New Roman" w:hAnsi="Times New Roman" w:cs="Times New Roman"/>
        </w:rPr>
        <w:t>., as may be amended.</w:t>
      </w:r>
    </w:p>
    <w:p w14:paraId="0BBFF1BB" w14:textId="77777777" w:rsidR="00FE2C69" w:rsidRPr="00FE2C69" w:rsidRDefault="00FE2C69" w:rsidP="006C3F6C">
      <w:pPr>
        <w:widowControl w:val="0"/>
        <w:autoSpaceDE w:val="0"/>
        <w:autoSpaceDN w:val="0"/>
        <w:spacing w:after="0"/>
        <w:jc w:val="center"/>
        <w:rPr>
          <w:rFonts w:ascii="Times New Roman" w:eastAsia="Times New Roman" w:hAnsi="Times New Roman" w:cs="Times New Roman"/>
          <w:b/>
          <w:u w:val="single"/>
        </w:rPr>
      </w:pPr>
    </w:p>
    <w:p w14:paraId="124E206C"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SECTION IV</w:t>
      </w:r>
    </w:p>
    <w:p w14:paraId="5A3E94B1" w14:textId="77777777" w:rsidR="006C3F6C" w:rsidRPr="006C3F6C" w:rsidRDefault="006C3F6C" w:rsidP="006C3F6C">
      <w:pPr>
        <w:widowControl w:val="0"/>
        <w:tabs>
          <w:tab w:val="left" w:pos="2280"/>
        </w:tabs>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VIOLATIONS AND PENALTIES</w:t>
      </w:r>
    </w:p>
    <w:p w14:paraId="2DDB32C1" w14:textId="77777777" w:rsidR="006C3F6C" w:rsidRPr="006C3F6C" w:rsidRDefault="006C3F6C" w:rsidP="006C3F6C">
      <w:pPr>
        <w:widowControl w:val="0"/>
        <w:autoSpaceDE w:val="0"/>
        <w:autoSpaceDN w:val="0"/>
        <w:spacing w:before="10" w:after="0"/>
        <w:rPr>
          <w:rFonts w:ascii="Times New Roman" w:eastAsia="Times New Roman" w:hAnsi="Times New Roman" w:cs="Times New Roman"/>
        </w:rPr>
      </w:pPr>
    </w:p>
    <w:p w14:paraId="4D36D188" w14:textId="77777777" w:rsidR="006C3F6C" w:rsidRPr="006C3F6C" w:rsidRDefault="006C3F6C" w:rsidP="006C3F6C">
      <w:pPr>
        <w:widowControl w:val="0"/>
        <w:numPr>
          <w:ilvl w:val="0"/>
          <w:numId w:val="41"/>
        </w:numPr>
        <w:tabs>
          <w:tab w:val="left" w:pos="1440"/>
        </w:tabs>
        <w:autoSpaceDE w:val="0"/>
        <w:autoSpaceDN w:val="0"/>
        <w:spacing w:before="1" w:after="0"/>
        <w:ind w:left="0" w:right="-30" w:firstLine="720"/>
        <w:jc w:val="both"/>
        <w:rPr>
          <w:rFonts w:ascii="Times New Roman" w:eastAsia="Times New Roman" w:hAnsi="Times New Roman" w:cs="Times New Roman"/>
        </w:rPr>
      </w:pPr>
      <w:r w:rsidRPr="006C3F6C">
        <w:rPr>
          <w:rFonts w:ascii="Times New Roman" w:eastAsia="Times New Roman" w:hAnsi="Times New Roman" w:cs="Times New Roman"/>
        </w:rPr>
        <w:t>Any person who disobeys neglects or refuses to comply with any provision of this ordinance or who causes allows or consents to any of the same shall be deemed to be responsible for the violation of this ordinance.  A violation of this ordinance is deemed to be a nuisance per se.</w:t>
      </w:r>
    </w:p>
    <w:p w14:paraId="4B1129D2" w14:textId="77777777" w:rsidR="006C3F6C" w:rsidRPr="006C3F6C" w:rsidRDefault="006C3F6C" w:rsidP="006C3F6C">
      <w:pPr>
        <w:widowControl w:val="0"/>
        <w:tabs>
          <w:tab w:val="left" w:pos="1440"/>
        </w:tabs>
        <w:autoSpaceDE w:val="0"/>
        <w:autoSpaceDN w:val="0"/>
        <w:spacing w:before="1" w:after="0"/>
        <w:ind w:right="-30" w:firstLine="720"/>
        <w:rPr>
          <w:rFonts w:ascii="Times New Roman" w:eastAsia="Times New Roman" w:hAnsi="Times New Roman" w:cs="Times New Roman"/>
        </w:rPr>
      </w:pPr>
    </w:p>
    <w:p w14:paraId="6C7E27D7" w14:textId="77777777" w:rsidR="006C3F6C" w:rsidRPr="006C3F6C" w:rsidRDefault="006C3F6C" w:rsidP="006C3F6C">
      <w:pPr>
        <w:widowControl w:val="0"/>
        <w:numPr>
          <w:ilvl w:val="0"/>
          <w:numId w:val="41"/>
        </w:numPr>
        <w:tabs>
          <w:tab w:val="left" w:pos="1440"/>
        </w:tabs>
        <w:autoSpaceDE w:val="0"/>
        <w:autoSpaceDN w:val="0"/>
        <w:spacing w:before="10" w:after="0"/>
        <w:ind w:left="0" w:right="-30" w:firstLine="720"/>
        <w:jc w:val="both"/>
        <w:rPr>
          <w:rFonts w:ascii="Times New Roman" w:eastAsia="Times New Roman" w:hAnsi="Times New Roman" w:cs="Times New Roman"/>
        </w:rPr>
      </w:pPr>
      <w:r w:rsidRPr="006C3F6C">
        <w:rPr>
          <w:rFonts w:ascii="Times New Roman" w:eastAsia="Times New Roman" w:hAnsi="Times New Roman" w:cs="Times New Roman"/>
        </w:rPr>
        <w:t xml:space="preserve">A violation of this ordinance is a municipal civil infraction, for which the fines shall not be less than $100 nor more than $500, in the discretion of the Court. </w:t>
      </w:r>
      <w:r w:rsidRPr="006C3F6C">
        <w:rPr>
          <w:rFonts w:ascii="Times New Roman" w:eastAsia="Times New Roman" w:hAnsi="Times New Roman" w:cs="Arial"/>
        </w:rPr>
        <w:t xml:space="preserve">The foregoing sanctions shall be in addition to the rights of the Township to proceed at law or equity with other appropriate and proper remedies. </w:t>
      </w:r>
      <w:r w:rsidRPr="006C3F6C">
        <w:rPr>
          <w:rFonts w:ascii="Times New Roman" w:eastAsia="Times New Roman" w:hAnsi="Times New Roman" w:cs="Times New Roman"/>
        </w:rPr>
        <w:t xml:space="preserve">Additionally, the violator shall pay costs which may include all expenses, direct and indirect, which the Township incurs in connection with the municipal civil infraction.  </w:t>
      </w:r>
    </w:p>
    <w:p w14:paraId="3ECB590B" w14:textId="77777777" w:rsidR="006C3F6C" w:rsidRPr="006C3F6C" w:rsidRDefault="006C3F6C" w:rsidP="006C3F6C">
      <w:pPr>
        <w:widowControl w:val="0"/>
        <w:tabs>
          <w:tab w:val="left" w:pos="1440"/>
        </w:tabs>
        <w:autoSpaceDE w:val="0"/>
        <w:autoSpaceDN w:val="0"/>
        <w:spacing w:before="10" w:after="0"/>
        <w:ind w:right="-30" w:firstLine="720"/>
        <w:rPr>
          <w:rFonts w:ascii="Times New Roman" w:eastAsia="Times New Roman" w:hAnsi="Times New Roman" w:cs="Times New Roman"/>
        </w:rPr>
      </w:pPr>
    </w:p>
    <w:p w14:paraId="1A23D13E" w14:textId="77777777" w:rsidR="006C3F6C" w:rsidRPr="006C3F6C" w:rsidRDefault="006C3F6C" w:rsidP="006C3F6C">
      <w:pPr>
        <w:widowControl w:val="0"/>
        <w:numPr>
          <w:ilvl w:val="0"/>
          <w:numId w:val="41"/>
        </w:numPr>
        <w:tabs>
          <w:tab w:val="left" w:pos="1440"/>
        </w:tabs>
        <w:autoSpaceDE w:val="0"/>
        <w:autoSpaceDN w:val="0"/>
        <w:spacing w:after="0"/>
        <w:ind w:left="0" w:right="-30" w:firstLine="720"/>
        <w:jc w:val="both"/>
        <w:rPr>
          <w:rFonts w:ascii="Times New Roman" w:eastAsia="Times New Roman" w:hAnsi="Times New Roman" w:cs="Times New Roman"/>
        </w:rPr>
      </w:pPr>
      <w:r w:rsidRPr="006C3F6C">
        <w:rPr>
          <w:rFonts w:ascii="Times New Roman" w:eastAsia="Times New Roman" w:hAnsi="Times New Roman" w:cs="Times New Roman"/>
        </w:rPr>
        <w:t>Each day during which any violation continues shall be deemed a</w:t>
      </w:r>
      <w:r w:rsidRPr="006C3F6C">
        <w:rPr>
          <w:rFonts w:ascii="Times New Roman" w:eastAsia="Times New Roman" w:hAnsi="Times New Roman" w:cs="Times New Roman"/>
          <w:spacing w:val="31"/>
        </w:rPr>
        <w:t xml:space="preserve"> </w:t>
      </w:r>
      <w:r w:rsidRPr="006C3F6C">
        <w:rPr>
          <w:rFonts w:ascii="Times New Roman" w:eastAsia="Times New Roman" w:hAnsi="Times New Roman" w:cs="Times New Roman"/>
        </w:rPr>
        <w:t>separate offense.</w:t>
      </w:r>
    </w:p>
    <w:p w14:paraId="6B1EED9F" w14:textId="77777777" w:rsidR="006C3F6C" w:rsidRPr="006C3F6C" w:rsidRDefault="006C3F6C" w:rsidP="006C3F6C">
      <w:pPr>
        <w:widowControl w:val="0"/>
        <w:tabs>
          <w:tab w:val="left" w:pos="1440"/>
        </w:tabs>
        <w:autoSpaceDE w:val="0"/>
        <w:autoSpaceDN w:val="0"/>
        <w:spacing w:before="10" w:after="0"/>
        <w:ind w:right="-30" w:firstLine="720"/>
        <w:rPr>
          <w:rFonts w:ascii="Times New Roman" w:eastAsia="Times New Roman" w:hAnsi="Times New Roman" w:cs="Times New Roman"/>
        </w:rPr>
      </w:pPr>
    </w:p>
    <w:p w14:paraId="1C8ECC26" w14:textId="77777777" w:rsidR="006C3F6C" w:rsidRPr="006C3F6C" w:rsidRDefault="006C3F6C" w:rsidP="006C3F6C">
      <w:pPr>
        <w:widowControl w:val="0"/>
        <w:numPr>
          <w:ilvl w:val="0"/>
          <w:numId w:val="41"/>
        </w:numPr>
        <w:tabs>
          <w:tab w:val="left" w:pos="1440"/>
        </w:tabs>
        <w:autoSpaceDE w:val="0"/>
        <w:autoSpaceDN w:val="0"/>
        <w:spacing w:after="0"/>
        <w:ind w:left="0" w:right="-30" w:firstLine="720"/>
        <w:jc w:val="both"/>
        <w:rPr>
          <w:rFonts w:ascii="Times New Roman" w:eastAsia="Times New Roman" w:hAnsi="Times New Roman" w:cs="Times New Roman"/>
        </w:rPr>
      </w:pPr>
      <w:r w:rsidRPr="006C3F6C">
        <w:rPr>
          <w:rFonts w:ascii="Times New Roman" w:eastAsia="Times New Roman" w:hAnsi="Times New Roman" w:cs="Times New Roman"/>
        </w:rPr>
        <w:t xml:space="preserve">In </w:t>
      </w:r>
      <w:r w:rsidRPr="006C3F6C">
        <w:rPr>
          <w:rFonts w:ascii="Times New Roman" w:eastAsia="Times New Roman" w:hAnsi="Times New Roman" w:cs="Times New Roman"/>
          <w:spacing w:val="7"/>
        </w:rPr>
        <w:t>addition</w:t>
      </w:r>
      <w:r w:rsidRPr="006C3F6C">
        <w:rPr>
          <w:rFonts w:ascii="Times New Roman" w:eastAsia="Times New Roman" w:hAnsi="Times New Roman" w:cs="Times New Roman"/>
        </w:rPr>
        <w:t>, the Township may seek injunctive relief against persons alleged to be in violation of this ordinance, and such other relief as may be provided by law.</w:t>
      </w:r>
    </w:p>
    <w:p w14:paraId="2D3A8A20" w14:textId="77777777" w:rsidR="006C3F6C" w:rsidRPr="006C3F6C" w:rsidRDefault="006C3F6C" w:rsidP="006C3F6C">
      <w:pPr>
        <w:widowControl w:val="0"/>
        <w:tabs>
          <w:tab w:val="left" w:pos="1440"/>
        </w:tabs>
        <w:autoSpaceDE w:val="0"/>
        <w:autoSpaceDN w:val="0"/>
        <w:spacing w:before="10" w:after="0"/>
        <w:ind w:right="-30" w:firstLine="720"/>
        <w:rPr>
          <w:rFonts w:ascii="Times New Roman" w:eastAsia="Times New Roman" w:hAnsi="Times New Roman" w:cs="Times New Roman"/>
        </w:rPr>
      </w:pPr>
    </w:p>
    <w:p w14:paraId="39D1A991" w14:textId="77777777" w:rsidR="006C3F6C" w:rsidRPr="006C3F6C" w:rsidRDefault="006C3F6C" w:rsidP="006C3F6C">
      <w:pPr>
        <w:widowControl w:val="0"/>
        <w:numPr>
          <w:ilvl w:val="0"/>
          <w:numId w:val="41"/>
        </w:numPr>
        <w:tabs>
          <w:tab w:val="left" w:pos="1440"/>
        </w:tabs>
        <w:autoSpaceDE w:val="0"/>
        <w:autoSpaceDN w:val="0"/>
        <w:spacing w:before="9" w:after="0"/>
        <w:ind w:left="0" w:right="-30" w:firstLine="720"/>
        <w:jc w:val="both"/>
        <w:rPr>
          <w:rFonts w:ascii="Times New Roman" w:eastAsia="Times New Roman" w:hAnsi="Times New Roman" w:cs="Times New Roman"/>
        </w:rPr>
      </w:pPr>
      <w:r w:rsidRPr="006C3F6C">
        <w:rPr>
          <w:rFonts w:ascii="Times New Roman" w:eastAsia="Times New Roman" w:hAnsi="Times New Roman" w:cs="Times New Roman"/>
        </w:rPr>
        <w:t xml:space="preserve">This ordinance shall be administered and enforced by the Ordinance Enforcement Officer of the Township or by such other person (s) as designated by the Township Board from time to time.  </w:t>
      </w:r>
    </w:p>
    <w:p w14:paraId="4D959CC5" w14:textId="77777777" w:rsidR="00FE2C69" w:rsidRDefault="00FE2C69" w:rsidP="006C3F6C">
      <w:pPr>
        <w:widowControl w:val="0"/>
        <w:autoSpaceDE w:val="0"/>
        <w:autoSpaceDN w:val="0"/>
        <w:spacing w:after="0"/>
        <w:jc w:val="center"/>
        <w:rPr>
          <w:rFonts w:ascii="Times New Roman" w:eastAsia="Times New Roman" w:hAnsi="Times New Roman" w:cs="Times New Roman"/>
          <w:b/>
          <w:u w:val="single"/>
        </w:rPr>
      </w:pPr>
    </w:p>
    <w:p w14:paraId="60D6F9EE"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SECTION V</w:t>
      </w:r>
    </w:p>
    <w:p w14:paraId="323F1806"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SEVERABLITY</w:t>
      </w:r>
    </w:p>
    <w:p w14:paraId="39895B9F"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p>
    <w:p w14:paraId="658CBA80" w14:textId="77777777" w:rsidR="006C3F6C" w:rsidRDefault="006C3F6C" w:rsidP="006C3F6C">
      <w:pPr>
        <w:widowControl w:val="0"/>
        <w:autoSpaceDE w:val="0"/>
        <w:autoSpaceDN w:val="0"/>
        <w:spacing w:after="0"/>
        <w:jc w:val="both"/>
        <w:rPr>
          <w:rFonts w:ascii="Times New Roman" w:eastAsia="Times New Roman" w:hAnsi="Times New Roman" w:cs="Times New Roman"/>
        </w:rPr>
      </w:pPr>
      <w:r w:rsidRPr="006C3F6C">
        <w:rPr>
          <w:rFonts w:ascii="Times New Roman" w:eastAsia="Times New Roman" w:hAnsi="Times New Roman" w:cs="Times New Roman"/>
        </w:rPr>
        <w:tab/>
        <w:t xml:space="preserve">The provisions of this ordinance are hereby declared to be severable.  If any clause, sentence, word, section or provision is hereafter declared void or unenforceable for any reason by a court of competent jurisdiction, it shall not affect the remainder of such ordinance which shall continue in full force and effect.   </w:t>
      </w:r>
    </w:p>
    <w:p w14:paraId="6304E36C" w14:textId="77777777" w:rsidR="00FE2C69" w:rsidRPr="006C3F6C" w:rsidRDefault="00FE2C69" w:rsidP="006C3F6C">
      <w:pPr>
        <w:widowControl w:val="0"/>
        <w:autoSpaceDE w:val="0"/>
        <w:autoSpaceDN w:val="0"/>
        <w:spacing w:after="0"/>
        <w:jc w:val="both"/>
        <w:rPr>
          <w:rFonts w:ascii="Times New Roman" w:eastAsia="Times New Roman" w:hAnsi="Times New Roman" w:cs="Times New Roman"/>
        </w:rPr>
      </w:pPr>
    </w:p>
    <w:p w14:paraId="21C4BEDA"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SECTION VI</w:t>
      </w:r>
    </w:p>
    <w:p w14:paraId="13DA74EF" w14:textId="77777777" w:rsidR="006C3F6C" w:rsidRPr="006C3F6C" w:rsidRDefault="006C3F6C" w:rsidP="006C3F6C">
      <w:pPr>
        <w:widowControl w:val="0"/>
        <w:tabs>
          <w:tab w:val="left" w:pos="2280"/>
        </w:tabs>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REPEAL</w:t>
      </w:r>
    </w:p>
    <w:p w14:paraId="3EC4B018" w14:textId="77777777" w:rsidR="006C3F6C" w:rsidRPr="006C3F6C" w:rsidRDefault="006C3F6C" w:rsidP="006C3F6C">
      <w:pPr>
        <w:widowControl w:val="0"/>
        <w:tabs>
          <w:tab w:val="left" w:pos="2280"/>
        </w:tabs>
        <w:autoSpaceDE w:val="0"/>
        <w:autoSpaceDN w:val="0"/>
        <w:spacing w:after="0"/>
        <w:rPr>
          <w:rFonts w:ascii="Times New Roman" w:eastAsia="Times New Roman" w:hAnsi="Times New Roman" w:cs="Times New Roman"/>
          <w:b/>
          <w:u w:val="single"/>
        </w:rPr>
      </w:pPr>
    </w:p>
    <w:p w14:paraId="1AA45632" w14:textId="77777777" w:rsidR="006C3F6C" w:rsidRPr="006C3F6C" w:rsidRDefault="006C3F6C" w:rsidP="006C3F6C">
      <w:pPr>
        <w:widowControl w:val="0"/>
        <w:autoSpaceDE w:val="0"/>
        <w:autoSpaceDN w:val="0"/>
        <w:spacing w:after="0"/>
        <w:ind w:firstLine="720"/>
        <w:rPr>
          <w:rFonts w:ascii="Times New Roman" w:eastAsia="Times New Roman" w:hAnsi="Times New Roman" w:cs="Times New Roman"/>
        </w:rPr>
      </w:pPr>
      <w:r w:rsidRPr="006C3F6C">
        <w:rPr>
          <w:rFonts w:ascii="Times New Roman" w:eastAsia="Times New Roman" w:hAnsi="Times New Roman" w:cs="Times New Roman"/>
        </w:rPr>
        <w:t xml:space="preserve">All ordinance or parts of ordinances in conflict herewith are hereby repealed. </w:t>
      </w:r>
    </w:p>
    <w:p w14:paraId="2D8B8EF6" w14:textId="77777777" w:rsidR="006C3F6C" w:rsidRPr="006C3F6C" w:rsidRDefault="006C3F6C" w:rsidP="006C3F6C">
      <w:pPr>
        <w:widowControl w:val="0"/>
        <w:autoSpaceDE w:val="0"/>
        <w:autoSpaceDN w:val="0"/>
        <w:spacing w:before="9" w:after="0"/>
        <w:rPr>
          <w:rFonts w:ascii="Times New Roman" w:eastAsia="Times New Roman" w:hAnsi="Times New Roman" w:cs="Times New Roman"/>
        </w:rPr>
      </w:pPr>
    </w:p>
    <w:p w14:paraId="18102EF0" w14:textId="77777777" w:rsidR="006C3F6C" w:rsidRPr="006C3F6C" w:rsidRDefault="006C3F6C" w:rsidP="006C3F6C">
      <w:pPr>
        <w:widowControl w:val="0"/>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SECTION VII</w:t>
      </w:r>
    </w:p>
    <w:p w14:paraId="3FE57E8F" w14:textId="77777777" w:rsidR="006C3F6C" w:rsidRPr="006C3F6C" w:rsidRDefault="006C3F6C" w:rsidP="006C3F6C">
      <w:pPr>
        <w:widowControl w:val="0"/>
        <w:tabs>
          <w:tab w:val="left" w:pos="2280"/>
        </w:tabs>
        <w:autoSpaceDE w:val="0"/>
        <w:autoSpaceDN w:val="0"/>
        <w:spacing w:after="0"/>
        <w:jc w:val="center"/>
        <w:rPr>
          <w:rFonts w:ascii="Times New Roman" w:eastAsia="Times New Roman" w:hAnsi="Times New Roman" w:cs="Times New Roman"/>
          <w:b/>
          <w:u w:val="single"/>
        </w:rPr>
      </w:pPr>
      <w:r w:rsidRPr="006C3F6C">
        <w:rPr>
          <w:rFonts w:ascii="Times New Roman" w:eastAsia="Times New Roman" w:hAnsi="Times New Roman" w:cs="Times New Roman"/>
          <w:b/>
          <w:u w:val="single"/>
        </w:rPr>
        <w:t>EFFECTIVE DATE</w:t>
      </w:r>
    </w:p>
    <w:p w14:paraId="623517D4" w14:textId="77777777" w:rsidR="006C3F6C" w:rsidRPr="006C3F6C" w:rsidRDefault="006C3F6C" w:rsidP="006C3F6C">
      <w:pPr>
        <w:widowControl w:val="0"/>
        <w:autoSpaceDE w:val="0"/>
        <w:autoSpaceDN w:val="0"/>
        <w:spacing w:before="9" w:after="0"/>
        <w:rPr>
          <w:rFonts w:ascii="Times New Roman" w:eastAsia="Times New Roman" w:hAnsi="Times New Roman" w:cs="Times New Roman"/>
        </w:rPr>
      </w:pPr>
    </w:p>
    <w:p w14:paraId="29DFFEBA" w14:textId="77777777" w:rsidR="006C3F6C" w:rsidRPr="006C3F6C" w:rsidRDefault="006C3F6C" w:rsidP="006C3F6C">
      <w:pPr>
        <w:widowControl w:val="0"/>
        <w:autoSpaceDE w:val="0"/>
        <w:autoSpaceDN w:val="0"/>
        <w:spacing w:after="0"/>
        <w:rPr>
          <w:rFonts w:ascii="Times New Roman" w:eastAsia="Times New Roman" w:hAnsi="Times New Roman" w:cs="Times New Roman"/>
        </w:rPr>
      </w:pPr>
      <w:r w:rsidRPr="006C3F6C">
        <w:rPr>
          <w:rFonts w:ascii="Times New Roman" w:eastAsia="Times New Roman" w:hAnsi="Times New Roman" w:cs="Times New Roman"/>
        </w:rPr>
        <w:tab/>
        <w:t xml:space="preserve">This ordinance shall take effect March 21, 2019.  </w:t>
      </w:r>
    </w:p>
    <w:p w14:paraId="113BEFD4" w14:textId="77777777" w:rsidR="006C3F6C" w:rsidRPr="006C3F6C" w:rsidRDefault="006C3F6C" w:rsidP="006C3F6C">
      <w:pPr>
        <w:widowControl w:val="0"/>
        <w:autoSpaceDE w:val="0"/>
        <w:autoSpaceDN w:val="0"/>
        <w:spacing w:before="9" w:after="0"/>
        <w:rPr>
          <w:rFonts w:ascii="Times New Roman" w:eastAsia="Times New Roman" w:hAnsi="Times New Roman" w:cs="Times New Roman"/>
        </w:rPr>
      </w:pPr>
    </w:p>
    <w:p w14:paraId="2CA1920F" w14:textId="77777777" w:rsidR="006C3F6C" w:rsidRPr="006C3F6C" w:rsidRDefault="006C3F6C" w:rsidP="006C3F6C">
      <w:pPr>
        <w:widowControl w:val="0"/>
        <w:tabs>
          <w:tab w:val="left" w:pos="-108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jc w:val="center"/>
        <w:rPr>
          <w:rFonts w:ascii="Times New Roman" w:eastAsia="Times New Roman" w:hAnsi="Times New Roman" w:cs="Times New Roman"/>
        </w:rPr>
      </w:pPr>
      <w:r w:rsidRPr="006C3F6C">
        <w:rPr>
          <w:rFonts w:ascii="Times New Roman" w:eastAsia="Times New Roman" w:hAnsi="Times New Roman" w:cs="Times New Roman"/>
        </w:rPr>
        <w:t>GOLDEN TOWNSHIP</w:t>
      </w:r>
    </w:p>
    <w:p w14:paraId="4D6D167A" w14:textId="77777777" w:rsidR="006C3F6C" w:rsidRPr="006C3F6C" w:rsidRDefault="006C3F6C" w:rsidP="006C3F6C">
      <w:pPr>
        <w:autoSpaceDE w:val="0"/>
        <w:autoSpaceDN w:val="0"/>
        <w:spacing w:after="0"/>
        <w:jc w:val="center"/>
        <w:rPr>
          <w:rFonts w:ascii="Times New Roman" w:eastAsia="Times New Roman" w:hAnsi="Times New Roman" w:cs="Times New Roman"/>
        </w:rPr>
      </w:pPr>
      <w:r w:rsidRPr="006C3F6C">
        <w:rPr>
          <w:rFonts w:ascii="Times New Roman" w:eastAsia="Times New Roman" w:hAnsi="Times New Roman" w:cs="Times New Roman"/>
        </w:rPr>
        <w:t>Rachel Iteen, Clerk</w:t>
      </w:r>
    </w:p>
    <w:p w14:paraId="6D0415AB" w14:textId="77777777" w:rsidR="006C3F6C" w:rsidRPr="006C3F6C" w:rsidRDefault="006C3F6C" w:rsidP="006C3F6C">
      <w:pPr>
        <w:autoSpaceDE w:val="0"/>
        <w:autoSpaceDN w:val="0"/>
        <w:spacing w:after="0"/>
        <w:jc w:val="center"/>
        <w:rPr>
          <w:rFonts w:ascii="Times New Roman" w:eastAsia="Times New Roman" w:hAnsi="Times New Roman" w:cs="Times New Roman"/>
        </w:rPr>
      </w:pPr>
    </w:p>
    <w:p w14:paraId="50C028AC" w14:textId="16A2F5C8" w:rsidR="006C3F6C" w:rsidRPr="006C3F6C" w:rsidRDefault="006C3F6C" w:rsidP="006C3F6C">
      <w:pPr>
        <w:autoSpaceDE w:val="0"/>
        <w:autoSpaceDN w:val="0"/>
        <w:spacing w:after="0"/>
        <w:jc w:val="center"/>
        <w:rPr>
          <w:rFonts w:ascii="Times New Roman" w:eastAsia="Times New Roman" w:hAnsi="Times New Roman" w:cs="Times New Roman"/>
        </w:rPr>
      </w:pPr>
      <w:r w:rsidRPr="006C3F6C">
        <w:rPr>
          <w:rFonts w:ascii="Times New Roman" w:eastAsia="Times New Roman" w:hAnsi="Times New Roman" w:cs="Times New Roman"/>
        </w:rPr>
        <w:t>______</w:t>
      </w:r>
      <w:r w:rsidR="00B815A5">
        <w:rPr>
          <w:rFonts w:ascii="Times New Roman" w:eastAsia="Times New Roman" w:hAnsi="Times New Roman" w:cs="Times New Roman"/>
          <w:u w:val="single"/>
        </w:rPr>
        <w:t xml:space="preserve">                                </w:t>
      </w:r>
      <w:r w:rsidRPr="006C3F6C">
        <w:rPr>
          <w:rFonts w:ascii="Times New Roman" w:eastAsia="Times New Roman" w:hAnsi="Times New Roman" w:cs="Times New Roman"/>
        </w:rPr>
        <w:t>__________</w:t>
      </w:r>
    </w:p>
    <w:p w14:paraId="76E52985" w14:textId="77777777" w:rsidR="006C3F6C" w:rsidRPr="006C3F6C" w:rsidRDefault="006C3F6C" w:rsidP="006C3F6C">
      <w:pPr>
        <w:widowControl w:val="0"/>
        <w:autoSpaceDE w:val="0"/>
        <w:autoSpaceDN w:val="0"/>
        <w:spacing w:before="9" w:after="0"/>
        <w:rPr>
          <w:rFonts w:ascii="Times New Roman" w:eastAsia="Times New Roman" w:hAnsi="Times New Roman" w:cs="Times New Roman"/>
        </w:rPr>
      </w:pPr>
    </w:p>
    <w:p w14:paraId="47220019" w14:textId="77777777" w:rsidR="00636D7B" w:rsidRDefault="00636D7B" w:rsidP="00B804B9">
      <w:pPr>
        <w:pStyle w:val="NoSpacing"/>
      </w:pPr>
    </w:p>
    <w:p w14:paraId="374F3509" w14:textId="4422E2DD" w:rsidR="00676223" w:rsidRDefault="00676223" w:rsidP="00B804B9">
      <w:pPr>
        <w:pStyle w:val="NoSpacing"/>
      </w:pPr>
      <w:r>
        <w:t xml:space="preserve">New </w:t>
      </w:r>
      <w:r w:rsidR="001B1B05">
        <w:t>Computers</w:t>
      </w:r>
      <w:r>
        <w:t xml:space="preserve">:  </w:t>
      </w:r>
      <w:r w:rsidR="007228F6" w:rsidRPr="007228F6">
        <w:t xml:space="preserve">Motion by </w:t>
      </w:r>
      <w:r>
        <w:t>Mrs. Cargill</w:t>
      </w:r>
      <w:r w:rsidR="007228F6" w:rsidRPr="007228F6">
        <w:t xml:space="preserve">, supported by Mrs. </w:t>
      </w:r>
      <w:r>
        <w:t>Iteen</w:t>
      </w:r>
      <w:r w:rsidR="007228F6" w:rsidRPr="007228F6">
        <w:t xml:space="preserve"> to </w:t>
      </w:r>
      <w:r>
        <w:t xml:space="preserve">approve the purchase of four new computers for the offices of: </w:t>
      </w:r>
      <w:r w:rsidR="001B1B05">
        <w:t>Treasurer</w:t>
      </w:r>
      <w:r>
        <w:t xml:space="preserve">, Clerk, Assessor, Zoning, and also a new server for the amount of $8834.00.  </w:t>
      </w:r>
      <w:r w:rsidR="00C06C88">
        <w:t xml:space="preserve"> Roll call vote all yes, the motion carried.</w:t>
      </w:r>
    </w:p>
    <w:p w14:paraId="7CFD8943" w14:textId="77777777" w:rsidR="00676223" w:rsidRDefault="00676223" w:rsidP="00B804B9">
      <w:pPr>
        <w:pStyle w:val="NoSpacing"/>
      </w:pPr>
    </w:p>
    <w:p w14:paraId="3BBF5E1A" w14:textId="2587D623" w:rsidR="003E2693" w:rsidRDefault="00676223" w:rsidP="00676223">
      <w:pPr>
        <w:pStyle w:val="NoSpacing"/>
      </w:pPr>
      <w:r>
        <w:t xml:space="preserve"> </w:t>
      </w:r>
    </w:p>
    <w:p w14:paraId="20F276FD" w14:textId="099C6643" w:rsidR="00004F15" w:rsidRDefault="00692913" w:rsidP="00114DDA">
      <w:pPr>
        <w:spacing w:after="0"/>
      </w:pPr>
      <w:r>
        <w:t xml:space="preserve">Meeting adjourned at </w:t>
      </w:r>
      <w:r w:rsidR="008477A6">
        <w:t>8:</w:t>
      </w:r>
      <w:r w:rsidR="00676223">
        <w:t>37</w:t>
      </w:r>
      <w:r>
        <w:t xml:space="preserve"> pm.</w:t>
      </w:r>
    </w:p>
    <w:p w14:paraId="0002A8D2" w14:textId="77777777" w:rsidR="00656939" w:rsidRPr="00656939" w:rsidRDefault="00656939" w:rsidP="00656939">
      <w:pPr>
        <w:spacing w:after="0"/>
      </w:pPr>
      <w:r w:rsidRPr="00656939">
        <w:t>Respectfully submitted by,</w:t>
      </w:r>
    </w:p>
    <w:p w14:paraId="60770A89" w14:textId="77777777" w:rsidR="00A9583B" w:rsidRDefault="00A9583B" w:rsidP="00656939">
      <w:pPr>
        <w:spacing w:after="0"/>
      </w:pPr>
    </w:p>
    <w:p w14:paraId="58582F84" w14:textId="77777777" w:rsidR="00E264F9" w:rsidRDefault="00E264F9" w:rsidP="00656939">
      <w:pPr>
        <w:spacing w:after="0"/>
      </w:pPr>
    </w:p>
    <w:p w14:paraId="28B6802C" w14:textId="77777777" w:rsidR="00E83311" w:rsidRDefault="00E83311" w:rsidP="00656939">
      <w:pPr>
        <w:spacing w:after="0"/>
      </w:pPr>
    </w:p>
    <w:p w14:paraId="0851CB8A" w14:textId="77777777" w:rsidR="006E56D6" w:rsidRPr="00656939" w:rsidRDefault="006E56D6" w:rsidP="00656939">
      <w:pPr>
        <w:spacing w:after="0"/>
      </w:pPr>
    </w:p>
    <w:p w14:paraId="1F6D4F94" w14:textId="54BB7870" w:rsidR="00A2151C" w:rsidRDefault="00DC35EC" w:rsidP="00656939">
      <w:pPr>
        <w:spacing w:after="0"/>
      </w:pPr>
      <w:r>
        <w:t>Rachel Iteen</w:t>
      </w:r>
    </w:p>
    <w:p w14:paraId="0A3B916F" w14:textId="17BD2428" w:rsidR="00CE03B2" w:rsidRDefault="00656939">
      <w:pPr>
        <w:spacing w:after="0"/>
      </w:pPr>
      <w:r w:rsidRPr="00656939">
        <w:t>Golden Township</w:t>
      </w:r>
      <w:r w:rsidR="003347F2">
        <w:t xml:space="preserve"> </w:t>
      </w:r>
      <w:r w:rsidRPr="00656939">
        <w:t xml:space="preserve">Clerk </w:t>
      </w:r>
      <w:r w:rsidR="00537F1A">
        <w:t xml:space="preserve"> </w:t>
      </w:r>
    </w:p>
    <w:sectPr w:rsidR="00CE03B2" w:rsidSect="0061656D">
      <w:headerReference w:type="even" r:id="rId8"/>
      <w:headerReference w:type="default" r:id="rId9"/>
      <w:footerReference w:type="even" r:id="rId10"/>
      <w:footerReference w:type="default" r:id="rId11"/>
      <w:headerReference w:type="first" r:id="rId12"/>
      <w:footerReference w:type="first" r:id="rId13"/>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EED79" w14:textId="77777777" w:rsidR="00506A4E" w:rsidRDefault="00506A4E" w:rsidP="0056551F">
      <w:pPr>
        <w:spacing w:after="0"/>
      </w:pPr>
      <w:r>
        <w:separator/>
      </w:r>
    </w:p>
  </w:endnote>
  <w:endnote w:type="continuationSeparator" w:id="0">
    <w:p w14:paraId="45437C28" w14:textId="77777777" w:rsidR="00506A4E" w:rsidRDefault="00506A4E" w:rsidP="00565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64838" w14:textId="77777777" w:rsidR="00216C2D" w:rsidRDefault="00216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873327"/>
      <w:docPartObj>
        <w:docPartGallery w:val="Page Numbers (Bottom of Page)"/>
        <w:docPartUnique/>
      </w:docPartObj>
    </w:sdtPr>
    <w:sdtEndPr>
      <w:rPr>
        <w:noProof/>
      </w:rPr>
    </w:sdtEndPr>
    <w:sdtContent>
      <w:p w14:paraId="73C1F1E6" w14:textId="67064680" w:rsidR="00D22D20" w:rsidRDefault="00D22D20">
        <w:pPr>
          <w:pStyle w:val="Footer"/>
          <w:jc w:val="center"/>
        </w:pPr>
        <w:r>
          <w:fldChar w:fldCharType="begin"/>
        </w:r>
        <w:r>
          <w:instrText xml:space="preserve"> PAGE   \* MERGEFORMAT </w:instrText>
        </w:r>
        <w:r>
          <w:fldChar w:fldCharType="separate"/>
        </w:r>
        <w:r w:rsidR="00F911A5">
          <w:rPr>
            <w:noProof/>
          </w:rPr>
          <w:t>6</w:t>
        </w:r>
        <w:r>
          <w:rPr>
            <w:noProof/>
          </w:rPr>
          <w:fldChar w:fldCharType="end"/>
        </w:r>
      </w:p>
    </w:sdtContent>
  </w:sdt>
  <w:p w14:paraId="1E007854" w14:textId="77777777" w:rsidR="00581A5D" w:rsidRDefault="00581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2037" w14:textId="77777777" w:rsidR="00216C2D" w:rsidRDefault="00216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9D04" w14:textId="77777777" w:rsidR="00506A4E" w:rsidRDefault="00506A4E" w:rsidP="0056551F">
      <w:pPr>
        <w:spacing w:after="0"/>
      </w:pPr>
      <w:r>
        <w:separator/>
      </w:r>
    </w:p>
  </w:footnote>
  <w:footnote w:type="continuationSeparator" w:id="0">
    <w:p w14:paraId="60668ED9" w14:textId="77777777" w:rsidR="00506A4E" w:rsidRDefault="00506A4E" w:rsidP="005655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18CD" w14:textId="77777777" w:rsidR="00216C2D" w:rsidRDefault="00216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87827"/>
      <w:docPartObj>
        <w:docPartGallery w:val="Watermarks"/>
        <w:docPartUnique/>
      </w:docPartObj>
    </w:sdtPr>
    <w:sdtEndPr/>
    <w:sdtContent>
      <w:p w14:paraId="1446B3C9" w14:textId="307E9DA9" w:rsidR="00216C2D" w:rsidRDefault="00F911A5">
        <w:pPr>
          <w:pStyle w:val="Header"/>
        </w:pPr>
        <w:r>
          <w:rPr>
            <w:noProof/>
          </w:rPr>
          <w:pict w14:anchorId="06F65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95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8D4B" w14:textId="77777777" w:rsidR="00216C2D" w:rsidRDefault="00216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8E5"/>
    <w:multiLevelType w:val="hybridMultilevel"/>
    <w:tmpl w:val="D05E39CC"/>
    <w:lvl w:ilvl="0" w:tplc="9EBC0EA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772B"/>
    <w:multiLevelType w:val="hybridMultilevel"/>
    <w:tmpl w:val="639CD998"/>
    <w:lvl w:ilvl="0" w:tplc="5010D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419A0"/>
    <w:multiLevelType w:val="hybridMultilevel"/>
    <w:tmpl w:val="A4C2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73EF8"/>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162E24A6"/>
    <w:multiLevelType w:val="hybridMultilevel"/>
    <w:tmpl w:val="445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30659"/>
    <w:multiLevelType w:val="singleLevel"/>
    <w:tmpl w:val="57E8D2EC"/>
    <w:lvl w:ilvl="0">
      <w:start w:val="1"/>
      <w:numFmt w:val="lowerRoman"/>
      <w:lvlText w:val="%1."/>
      <w:lvlJc w:val="left"/>
      <w:pPr>
        <w:tabs>
          <w:tab w:val="num" w:pos="1440"/>
        </w:tabs>
        <w:ind w:left="1440" w:hanging="720"/>
      </w:pPr>
    </w:lvl>
  </w:abstractNum>
  <w:abstractNum w:abstractNumId="6" w15:restartNumberingAfterBreak="0">
    <w:nsid w:val="17F24233"/>
    <w:multiLevelType w:val="hybridMultilevel"/>
    <w:tmpl w:val="B6B8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2288D"/>
    <w:multiLevelType w:val="singleLevel"/>
    <w:tmpl w:val="04090013"/>
    <w:lvl w:ilvl="0">
      <w:start w:val="4"/>
      <w:numFmt w:val="upperRoman"/>
      <w:lvlText w:val="%1."/>
      <w:lvlJc w:val="left"/>
      <w:pPr>
        <w:tabs>
          <w:tab w:val="num" w:pos="720"/>
        </w:tabs>
        <w:ind w:left="720" w:hanging="720"/>
      </w:pPr>
    </w:lvl>
  </w:abstractNum>
  <w:abstractNum w:abstractNumId="8" w15:restartNumberingAfterBreak="0">
    <w:nsid w:val="1D450CFB"/>
    <w:multiLevelType w:val="hybridMultilevel"/>
    <w:tmpl w:val="4126C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ED434C"/>
    <w:multiLevelType w:val="singleLevel"/>
    <w:tmpl w:val="04090013"/>
    <w:lvl w:ilvl="0">
      <w:start w:val="1"/>
      <w:numFmt w:val="upperRoman"/>
      <w:lvlText w:val="%1."/>
      <w:lvlJc w:val="left"/>
      <w:pPr>
        <w:tabs>
          <w:tab w:val="num" w:pos="720"/>
        </w:tabs>
        <w:ind w:left="720" w:hanging="720"/>
      </w:pPr>
    </w:lvl>
  </w:abstractNum>
  <w:abstractNum w:abstractNumId="10" w15:restartNumberingAfterBreak="0">
    <w:nsid w:val="1FC73EF5"/>
    <w:multiLevelType w:val="hybridMultilevel"/>
    <w:tmpl w:val="94EA52DC"/>
    <w:lvl w:ilvl="0" w:tplc="18E0A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785E4E"/>
    <w:multiLevelType w:val="hybridMultilevel"/>
    <w:tmpl w:val="6DE09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D472B"/>
    <w:multiLevelType w:val="hybridMultilevel"/>
    <w:tmpl w:val="9348D77E"/>
    <w:lvl w:ilvl="0" w:tplc="0BEC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E10BFB"/>
    <w:multiLevelType w:val="hybridMultilevel"/>
    <w:tmpl w:val="92DA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C22AA6"/>
    <w:multiLevelType w:val="hybridMultilevel"/>
    <w:tmpl w:val="40705D12"/>
    <w:lvl w:ilvl="0" w:tplc="CE76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E431C"/>
    <w:multiLevelType w:val="hybridMultilevel"/>
    <w:tmpl w:val="B4B4D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11248"/>
    <w:multiLevelType w:val="hybridMultilevel"/>
    <w:tmpl w:val="03B458A6"/>
    <w:lvl w:ilvl="0" w:tplc="DCFEA8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8D015C"/>
    <w:multiLevelType w:val="hybridMultilevel"/>
    <w:tmpl w:val="6CC68B16"/>
    <w:lvl w:ilvl="0" w:tplc="1E1A4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977F8F"/>
    <w:multiLevelType w:val="hybridMultilevel"/>
    <w:tmpl w:val="B96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219C0"/>
    <w:multiLevelType w:val="hybridMultilevel"/>
    <w:tmpl w:val="EA00A112"/>
    <w:lvl w:ilvl="0" w:tplc="271CAED6">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65B2C"/>
    <w:multiLevelType w:val="hybridMultilevel"/>
    <w:tmpl w:val="202C976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815A6"/>
    <w:multiLevelType w:val="hybridMultilevel"/>
    <w:tmpl w:val="3112CAD4"/>
    <w:lvl w:ilvl="0" w:tplc="C0761A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91137"/>
    <w:multiLevelType w:val="hybridMultilevel"/>
    <w:tmpl w:val="16CAC5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612E1"/>
    <w:multiLevelType w:val="hybridMultilevel"/>
    <w:tmpl w:val="EBCEDDDC"/>
    <w:lvl w:ilvl="0" w:tplc="470CE4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109CA"/>
    <w:multiLevelType w:val="hybridMultilevel"/>
    <w:tmpl w:val="FD262D5C"/>
    <w:lvl w:ilvl="0" w:tplc="E838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3153F"/>
    <w:multiLevelType w:val="singleLevel"/>
    <w:tmpl w:val="7E40FAF2"/>
    <w:lvl w:ilvl="0">
      <w:start w:val="1"/>
      <w:numFmt w:val="decimal"/>
      <w:lvlText w:val="%1"/>
      <w:lvlJc w:val="left"/>
      <w:pPr>
        <w:tabs>
          <w:tab w:val="num" w:pos="5760"/>
        </w:tabs>
        <w:ind w:left="5760" w:hanging="2880"/>
      </w:pPr>
      <w:rPr>
        <w:rFonts w:hint="default"/>
      </w:rPr>
    </w:lvl>
  </w:abstractNum>
  <w:abstractNum w:abstractNumId="26" w15:restartNumberingAfterBreak="0">
    <w:nsid w:val="5403355B"/>
    <w:multiLevelType w:val="hybridMultilevel"/>
    <w:tmpl w:val="16CAC5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95D0C"/>
    <w:multiLevelType w:val="hybridMultilevel"/>
    <w:tmpl w:val="B384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A3573"/>
    <w:multiLevelType w:val="hybridMultilevel"/>
    <w:tmpl w:val="964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61413"/>
    <w:multiLevelType w:val="hybridMultilevel"/>
    <w:tmpl w:val="F1F2980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607E2"/>
    <w:multiLevelType w:val="hybridMultilevel"/>
    <w:tmpl w:val="0610FD02"/>
    <w:lvl w:ilvl="0" w:tplc="9CBAF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1C2071"/>
    <w:multiLevelType w:val="hybridMultilevel"/>
    <w:tmpl w:val="EC1A3462"/>
    <w:lvl w:ilvl="0" w:tplc="B46655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880CAA"/>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72F445BB"/>
    <w:multiLevelType w:val="singleLevel"/>
    <w:tmpl w:val="ADD08A28"/>
    <w:lvl w:ilvl="0">
      <w:start w:val="1"/>
      <w:numFmt w:val="upperLetter"/>
      <w:lvlText w:val="%1."/>
      <w:lvlJc w:val="left"/>
      <w:pPr>
        <w:tabs>
          <w:tab w:val="num" w:pos="1170"/>
        </w:tabs>
        <w:ind w:left="1170" w:hanging="450"/>
      </w:pPr>
      <w:rPr>
        <w:b/>
      </w:rPr>
    </w:lvl>
  </w:abstractNum>
  <w:abstractNum w:abstractNumId="34" w15:restartNumberingAfterBreak="0">
    <w:nsid w:val="744E24C4"/>
    <w:multiLevelType w:val="hybridMultilevel"/>
    <w:tmpl w:val="77D4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B7197"/>
    <w:multiLevelType w:val="hybridMultilevel"/>
    <w:tmpl w:val="D05A901E"/>
    <w:lvl w:ilvl="0" w:tplc="1BC01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831B04"/>
    <w:multiLevelType w:val="singleLevel"/>
    <w:tmpl w:val="2FC030CC"/>
    <w:lvl w:ilvl="0">
      <w:start w:val="1"/>
      <w:numFmt w:val="upperLetter"/>
      <w:lvlText w:val="%1."/>
      <w:lvlJc w:val="left"/>
      <w:pPr>
        <w:tabs>
          <w:tab w:val="num" w:pos="1080"/>
        </w:tabs>
        <w:ind w:left="1080" w:hanging="360"/>
      </w:pPr>
      <w:rPr>
        <w:rFonts w:hint="default"/>
      </w:rPr>
    </w:lvl>
  </w:abstractNum>
  <w:num w:numId="1">
    <w:abstractNumId w:val="23"/>
  </w:num>
  <w:num w:numId="2">
    <w:abstractNumId w:val="30"/>
  </w:num>
  <w:num w:numId="3">
    <w:abstractNumId w:val="22"/>
  </w:num>
  <w:num w:numId="4">
    <w:abstractNumId w:val="26"/>
  </w:num>
  <w:num w:numId="5">
    <w:abstractNumId w:val="9"/>
    <w:lvlOverride w:ilvl="0">
      <w:startOverride w:val="1"/>
    </w:lvlOverride>
  </w:num>
  <w:num w:numId="6">
    <w:abstractNumId w:val="33"/>
    <w:lvlOverride w:ilvl="0">
      <w:startOverride w:val="1"/>
    </w:lvlOverride>
  </w:num>
  <w:num w:numId="7">
    <w:abstractNumId w:val="7"/>
    <w:lvlOverride w:ilvl="0">
      <w:startOverride w:val="4"/>
    </w:lvlOverride>
  </w:num>
  <w:num w:numId="8">
    <w:abstractNumId w:val="5"/>
    <w:lvlOverride w:ilvl="0">
      <w:startOverride w:val="1"/>
    </w:lvlOverride>
  </w:num>
  <w:num w:numId="9">
    <w:abstractNumId w:val="28"/>
  </w:num>
  <w:num w:numId="10">
    <w:abstractNumId w:val="1"/>
  </w:num>
  <w:num w:numId="11">
    <w:abstractNumId w:val="35"/>
  </w:num>
  <w:num w:numId="12">
    <w:abstractNumId w:val="7"/>
  </w:num>
  <w:num w:numId="13">
    <w:abstractNumId w:val="5"/>
  </w:num>
  <w:num w:numId="14">
    <w:abstractNumId w:val="9"/>
  </w:num>
  <w:num w:numId="15">
    <w:abstractNumId w:val="33"/>
  </w:num>
  <w:num w:numId="16">
    <w:abstractNumId w:val="29"/>
  </w:num>
  <w:num w:numId="17">
    <w:abstractNumId w:val="17"/>
  </w:num>
  <w:num w:numId="18">
    <w:abstractNumId w:val="12"/>
  </w:num>
  <w:num w:numId="19">
    <w:abstractNumId w:val="14"/>
  </w:num>
  <w:num w:numId="20">
    <w:abstractNumId w:val="20"/>
  </w:num>
  <w:num w:numId="21">
    <w:abstractNumId w:val="10"/>
  </w:num>
  <w:num w:numId="22">
    <w:abstractNumId w:val="31"/>
  </w:num>
  <w:num w:numId="23">
    <w:abstractNumId w:val="2"/>
  </w:num>
  <w:num w:numId="24">
    <w:abstractNumId w:val="13"/>
  </w:num>
  <w:num w:numId="25">
    <w:abstractNumId w:val="11"/>
  </w:num>
  <w:num w:numId="26">
    <w:abstractNumId w:val="24"/>
  </w:num>
  <w:num w:numId="27">
    <w:abstractNumId w:val="4"/>
  </w:num>
  <w:num w:numId="28">
    <w:abstractNumId w:val="27"/>
  </w:num>
  <w:num w:numId="29">
    <w:abstractNumId w:val="16"/>
  </w:num>
  <w:num w:numId="30">
    <w:abstractNumId w:val="19"/>
  </w:num>
  <w:num w:numId="31">
    <w:abstractNumId w:val="21"/>
  </w:num>
  <w:num w:numId="32">
    <w:abstractNumId w:val="15"/>
  </w:num>
  <w:num w:numId="33">
    <w:abstractNumId w:val="6"/>
  </w:num>
  <w:num w:numId="34">
    <w:abstractNumId w:val="3"/>
  </w:num>
  <w:num w:numId="35">
    <w:abstractNumId w:val="36"/>
  </w:num>
  <w:num w:numId="36">
    <w:abstractNumId w:val="32"/>
  </w:num>
  <w:num w:numId="37">
    <w:abstractNumId w:val="25"/>
  </w:num>
  <w:num w:numId="38">
    <w:abstractNumId w:val="34"/>
  </w:num>
  <w:num w:numId="39">
    <w:abstractNumId w:val="1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109570"/>
    <o:shapelayout v:ext="edit">
      <o:idmap v:ext="edit" data="10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C5"/>
    <w:rsid w:val="00000396"/>
    <w:rsid w:val="000004AF"/>
    <w:rsid w:val="000009B2"/>
    <w:rsid w:val="0000137C"/>
    <w:rsid w:val="00004001"/>
    <w:rsid w:val="00004F15"/>
    <w:rsid w:val="0000674E"/>
    <w:rsid w:val="0000720F"/>
    <w:rsid w:val="00010F5C"/>
    <w:rsid w:val="00011D81"/>
    <w:rsid w:val="0001235F"/>
    <w:rsid w:val="000123C8"/>
    <w:rsid w:val="000128BD"/>
    <w:rsid w:val="000157FE"/>
    <w:rsid w:val="000204D0"/>
    <w:rsid w:val="000207C5"/>
    <w:rsid w:val="00023A3B"/>
    <w:rsid w:val="000243AB"/>
    <w:rsid w:val="00024F07"/>
    <w:rsid w:val="00025072"/>
    <w:rsid w:val="00027723"/>
    <w:rsid w:val="00030CA7"/>
    <w:rsid w:val="000310A5"/>
    <w:rsid w:val="0003143C"/>
    <w:rsid w:val="0003161C"/>
    <w:rsid w:val="00032CBF"/>
    <w:rsid w:val="00034813"/>
    <w:rsid w:val="00035520"/>
    <w:rsid w:val="00036830"/>
    <w:rsid w:val="00036AEE"/>
    <w:rsid w:val="00037645"/>
    <w:rsid w:val="00037779"/>
    <w:rsid w:val="00040EA9"/>
    <w:rsid w:val="0004190B"/>
    <w:rsid w:val="00042F17"/>
    <w:rsid w:val="000449A5"/>
    <w:rsid w:val="000454F9"/>
    <w:rsid w:val="00047803"/>
    <w:rsid w:val="00052E53"/>
    <w:rsid w:val="000551C5"/>
    <w:rsid w:val="00055963"/>
    <w:rsid w:val="00057B8C"/>
    <w:rsid w:val="00061416"/>
    <w:rsid w:val="00061875"/>
    <w:rsid w:val="00062D6D"/>
    <w:rsid w:val="00064E46"/>
    <w:rsid w:val="00076B15"/>
    <w:rsid w:val="00076F5D"/>
    <w:rsid w:val="0008231C"/>
    <w:rsid w:val="0008281B"/>
    <w:rsid w:val="0008318C"/>
    <w:rsid w:val="00084BFC"/>
    <w:rsid w:val="00084FC8"/>
    <w:rsid w:val="00085B5A"/>
    <w:rsid w:val="00090842"/>
    <w:rsid w:val="00096F0C"/>
    <w:rsid w:val="000A2158"/>
    <w:rsid w:val="000A487B"/>
    <w:rsid w:val="000A4DCC"/>
    <w:rsid w:val="000A7EE3"/>
    <w:rsid w:val="000B0CFF"/>
    <w:rsid w:val="000B140A"/>
    <w:rsid w:val="000B1FAF"/>
    <w:rsid w:val="000B51B9"/>
    <w:rsid w:val="000B5AB0"/>
    <w:rsid w:val="000C18CF"/>
    <w:rsid w:val="000C2AB8"/>
    <w:rsid w:val="000C45E4"/>
    <w:rsid w:val="000C5B51"/>
    <w:rsid w:val="000C62C1"/>
    <w:rsid w:val="000D161A"/>
    <w:rsid w:val="000E4DE8"/>
    <w:rsid w:val="000F01B8"/>
    <w:rsid w:val="000F1745"/>
    <w:rsid w:val="000F2122"/>
    <w:rsid w:val="000F4FE2"/>
    <w:rsid w:val="000F5D57"/>
    <w:rsid w:val="000F5D86"/>
    <w:rsid w:val="000F6216"/>
    <w:rsid w:val="000F66C5"/>
    <w:rsid w:val="000F7ED4"/>
    <w:rsid w:val="00101614"/>
    <w:rsid w:val="0010177F"/>
    <w:rsid w:val="0010418E"/>
    <w:rsid w:val="00107715"/>
    <w:rsid w:val="00111584"/>
    <w:rsid w:val="0011206E"/>
    <w:rsid w:val="00114DDA"/>
    <w:rsid w:val="001155F1"/>
    <w:rsid w:val="00116ED2"/>
    <w:rsid w:val="0012494A"/>
    <w:rsid w:val="00125167"/>
    <w:rsid w:val="001267EE"/>
    <w:rsid w:val="00127B4D"/>
    <w:rsid w:val="001319F5"/>
    <w:rsid w:val="0013724D"/>
    <w:rsid w:val="0013777E"/>
    <w:rsid w:val="00143184"/>
    <w:rsid w:val="00144321"/>
    <w:rsid w:val="0014512C"/>
    <w:rsid w:val="001534A8"/>
    <w:rsid w:val="00153529"/>
    <w:rsid w:val="0015465A"/>
    <w:rsid w:val="00155AEC"/>
    <w:rsid w:val="001560B1"/>
    <w:rsid w:val="0015722A"/>
    <w:rsid w:val="0016569B"/>
    <w:rsid w:val="00165F79"/>
    <w:rsid w:val="0017053D"/>
    <w:rsid w:val="001751CC"/>
    <w:rsid w:val="00177B0E"/>
    <w:rsid w:val="00182FA0"/>
    <w:rsid w:val="00186875"/>
    <w:rsid w:val="00187D64"/>
    <w:rsid w:val="00190127"/>
    <w:rsid w:val="001952A1"/>
    <w:rsid w:val="001A0E72"/>
    <w:rsid w:val="001A1A78"/>
    <w:rsid w:val="001A5288"/>
    <w:rsid w:val="001A533D"/>
    <w:rsid w:val="001A7A8C"/>
    <w:rsid w:val="001A7F5C"/>
    <w:rsid w:val="001B15FA"/>
    <w:rsid w:val="001B1B05"/>
    <w:rsid w:val="001B4993"/>
    <w:rsid w:val="001B4DFB"/>
    <w:rsid w:val="001B7697"/>
    <w:rsid w:val="001C2AE8"/>
    <w:rsid w:val="001C5006"/>
    <w:rsid w:val="001C5E6E"/>
    <w:rsid w:val="001C648A"/>
    <w:rsid w:val="001D165A"/>
    <w:rsid w:val="001D2E3D"/>
    <w:rsid w:val="001D3108"/>
    <w:rsid w:val="001D5263"/>
    <w:rsid w:val="001E0D87"/>
    <w:rsid w:val="001E27A2"/>
    <w:rsid w:val="001E318C"/>
    <w:rsid w:val="001E368C"/>
    <w:rsid w:val="001E4335"/>
    <w:rsid w:val="001E4BAD"/>
    <w:rsid w:val="001E5D56"/>
    <w:rsid w:val="001E701A"/>
    <w:rsid w:val="001E7258"/>
    <w:rsid w:val="001F39E5"/>
    <w:rsid w:val="001F59C0"/>
    <w:rsid w:val="001F5F09"/>
    <w:rsid w:val="001F77C5"/>
    <w:rsid w:val="001F7FC0"/>
    <w:rsid w:val="00201954"/>
    <w:rsid w:val="00201AF2"/>
    <w:rsid w:val="00207200"/>
    <w:rsid w:val="00210AC0"/>
    <w:rsid w:val="00211C47"/>
    <w:rsid w:val="00213140"/>
    <w:rsid w:val="00213527"/>
    <w:rsid w:val="002135AE"/>
    <w:rsid w:val="0021368D"/>
    <w:rsid w:val="00215B3F"/>
    <w:rsid w:val="00215F1C"/>
    <w:rsid w:val="00216083"/>
    <w:rsid w:val="00216C2D"/>
    <w:rsid w:val="0021790F"/>
    <w:rsid w:val="002209D9"/>
    <w:rsid w:val="00220B42"/>
    <w:rsid w:val="00224F5B"/>
    <w:rsid w:val="0022514F"/>
    <w:rsid w:val="0022747D"/>
    <w:rsid w:val="002301B0"/>
    <w:rsid w:val="0023063C"/>
    <w:rsid w:val="002325A0"/>
    <w:rsid w:val="002334A0"/>
    <w:rsid w:val="002354BE"/>
    <w:rsid w:val="002359FF"/>
    <w:rsid w:val="00237C77"/>
    <w:rsid w:val="0024127E"/>
    <w:rsid w:val="00243146"/>
    <w:rsid w:val="0024335A"/>
    <w:rsid w:val="00243B81"/>
    <w:rsid w:val="00245291"/>
    <w:rsid w:val="00247EFF"/>
    <w:rsid w:val="002507C5"/>
    <w:rsid w:val="00254700"/>
    <w:rsid w:val="0026076E"/>
    <w:rsid w:val="00260E71"/>
    <w:rsid w:val="0026106B"/>
    <w:rsid w:val="00261A12"/>
    <w:rsid w:val="00263244"/>
    <w:rsid w:val="00263D8C"/>
    <w:rsid w:val="00266498"/>
    <w:rsid w:val="00267D5E"/>
    <w:rsid w:val="0027187A"/>
    <w:rsid w:val="002726DB"/>
    <w:rsid w:val="002733B6"/>
    <w:rsid w:val="00274C1D"/>
    <w:rsid w:val="00277EC6"/>
    <w:rsid w:val="002826FE"/>
    <w:rsid w:val="0028490A"/>
    <w:rsid w:val="002946E1"/>
    <w:rsid w:val="002A05F5"/>
    <w:rsid w:val="002A11DB"/>
    <w:rsid w:val="002A2FA2"/>
    <w:rsid w:val="002A4583"/>
    <w:rsid w:val="002A51A8"/>
    <w:rsid w:val="002A743B"/>
    <w:rsid w:val="002B0032"/>
    <w:rsid w:val="002B06A1"/>
    <w:rsid w:val="002B1A33"/>
    <w:rsid w:val="002B21A9"/>
    <w:rsid w:val="002B5101"/>
    <w:rsid w:val="002B5562"/>
    <w:rsid w:val="002B6964"/>
    <w:rsid w:val="002B6E6D"/>
    <w:rsid w:val="002C0A80"/>
    <w:rsid w:val="002C0D3B"/>
    <w:rsid w:val="002C2C73"/>
    <w:rsid w:val="002C5CF5"/>
    <w:rsid w:val="002C5F20"/>
    <w:rsid w:val="002C7C0F"/>
    <w:rsid w:val="002E1E9C"/>
    <w:rsid w:val="002E2CFB"/>
    <w:rsid w:val="002E6926"/>
    <w:rsid w:val="002F1CE0"/>
    <w:rsid w:val="002F5EA2"/>
    <w:rsid w:val="002F73E6"/>
    <w:rsid w:val="00300939"/>
    <w:rsid w:val="0030209A"/>
    <w:rsid w:val="00302EF1"/>
    <w:rsid w:val="00313B34"/>
    <w:rsid w:val="003161BD"/>
    <w:rsid w:val="00317B5E"/>
    <w:rsid w:val="00320949"/>
    <w:rsid w:val="00320995"/>
    <w:rsid w:val="00322E3D"/>
    <w:rsid w:val="00324BDB"/>
    <w:rsid w:val="00326154"/>
    <w:rsid w:val="00326DA2"/>
    <w:rsid w:val="00326E22"/>
    <w:rsid w:val="00326F64"/>
    <w:rsid w:val="0033132B"/>
    <w:rsid w:val="00332368"/>
    <w:rsid w:val="003347F2"/>
    <w:rsid w:val="00334E4E"/>
    <w:rsid w:val="00335814"/>
    <w:rsid w:val="00337021"/>
    <w:rsid w:val="00341B0E"/>
    <w:rsid w:val="003421D7"/>
    <w:rsid w:val="00343982"/>
    <w:rsid w:val="003447AA"/>
    <w:rsid w:val="0035070A"/>
    <w:rsid w:val="0035333F"/>
    <w:rsid w:val="003536B5"/>
    <w:rsid w:val="00357671"/>
    <w:rsid w:val="00357DAD"/>
    <w:rsid w:val="003712F1"/>
    <w:rsid w:val="003721C9"/>
    <w:rsid w:val="00374B18"/>
    <w:rsid w:val="00380DF0"/>
    <w:rsid w:val="003863A2"/>
    <w:rsid w:val="003A0AC5"/>
    <w:rsid w:val="003A3A3B"/>
    <w:rsid w:val="003A4192"/>
    <w:rsid w:val="003A4313"/>
    <w:rsid w:val="003A43E6"/>
    <w:rsid w:val="003A5FB1"/>
    <w:rsid w:val="003B1A58"/>
    <w:rsid w:val="003B2E88"/>
    <w:rsid w:val="003B463B"/>
    <w:rsid w:val="003B48E2"/>
    <w:rsid w:val="003C1D08"/>
    <w:rsid w:val="003C3010"/>
    <w:rsid w:val="003C3C5F"/>
    <w:rsid w:val="003C3CD1"/>
    <w:rsid w:val="003C7683"/>
    <w:rsid w:val="003D3A48"/>
    <w:rsid w:val="003D4DF3"/>
    <w:rsid w:val="003D7CD0"/>
    <w:rsid w:val="003E0726"/>
    <w:rsid w:val="003E2693"/>
    <w:rsid w:val="003E3B7D"/>
    <w:rsid w:val="003E4F27"/>
    <w:rsid w:val="003F37B5"/>
    <w:rsid w:val="003F645F"/>
    <w:rsid w:val="00400C02"/>
    <w:rsid w:val="00401037"/>
    <w:rsid w:val="00404111"/>
    <w:rsid w:val="004071D9"/>
    <w:rsid w:val="00411C46"/>
    <w:rsid w:val="00421EE9"/>
    <w:rsid w:val="00425051"/>
    <w:rsid w:val="00434918"/>
    <w:rsid w:val="004356BF"/>
    <w:rsid w:val="00437914"/>
    <w:rsid w:val="00440116"/>
    <w:rsid w:val="004439C7"/>
    <w:rsid w:val="004453A8"/>
    <w:rsid w:val="00447C0C"/>
    <w:rsid w:val="00450200"/>
    <w:rsid w:val="00451054"/>
    <w:rsid w:val="004513BC"/>
    <w:rsid w:val="00453501"/>
    <w:rsid w:val="00454601"/>
    <w:rsid w:val="004550DE"/>
    <w:rsid w:val="004555EB"/>
    <w:rsid w:val="00456763"/>
    <w:rsid w:val="004573D1"/>
    <w:rsid w:val="00461021"/>
    <w:rsid w:val="0047065B"/>
    <w:rsid w:val="004707B3"/>
    <w:rsid w:val="00470D35"/>
    <w:rsid w:val="00471FEF"/>
    <w:rsid w:val="00474DB3"/>
    <w:rsid w:val="00477096"/>
    <w:rsid w:val="004779BB"/>
    <w:rsid w:val="00480FE5"/>
    <w:rsid w:val="004816EF"/>
    <w:rsid w:val="00482289"/>
    <w:rsid w:val="0048427C"/>
    <w:rsid w:val="00484D0F"/>
    <w:rsid w:val="00485E90"/>
    <w:rsid w:val="00487BC7"/>
    <w:rsid w:val="00494F57"/>
    <w:rsid w:val="004964B0"/>
    <w:rsid w:val="004A1807"/>
    <w:rsid w:val="004A1A80"/>
    <w:rsid w:val="004A4F8A"/>
    <w:rsid w:val="004A5725"/>
    <w:rsid w:val="004B1390"/>
    <w:rsid w:val="004B1794"/>
    <w:rsid w:val="004B2022"/>
    <w:rsid w:val="004B36E0"/>
    <w:rsid w:val="004B3BF3"/>
    <w:rsid w:val="004B635D"/>
    <w:rsid w:val="004C0070"/>
    <w:rsid w:val="004C02B4"/>
    <w:rsid w:val="004C3F1C"/>
    <w:rsid w:val="004C4CE1"/>
    <w:rsid w:val="004C7001"/>
    <w:rsid w:val="004C7E1A"/>
    <w:rsid w:val="004D0AD7"/>
    <w:rsid w:val="004D1377"/>
    <w:rsid w:val="004D3402"/>
    <w:rsid w:val="004E03BD"/>
    <w:rsid w:val="004E07CB"/>
    <w:rsid w:val="004E18D8"/>
    <w:rsid w:val="004E6080"/>
    <w:rsid w:val="004E7F5B"/>
    <w:rsid w:val="004F01CA"/>
    <w:rsid w:val="004F1174"/>
    <w:rsid w:val="004F26F9"/>
    <w:rsid w:val="004F36AD"/>
    <w:rsid w:val="004F3A5A"/>
    <w:rsid w:val="004F7EC6"/>
    <w:rsid w:val="004F7FD0"/>
    <w:rsid w:val="00500588"/>
    <w:rsid w:val="00506255"/>
    <w:rsid w:val="005063AA"/>
    <w:rsid w:val="00506A4E"/>
    <w:rsid w:val="00506A55"/>
    <w:rsid w:val="0051727E"/>
    <w:rsid w:val="00521797"/>
    <w:rsid w:val="005232B5"/>
    <w:rsid w:val="00532B17"/>
    <w:rsid w:val="00533875"/>
    <w:rsid w:val="00537800"/>
    <w:rsid w:val="00537F1A"/>
    <w:rsid w:val="00541719"/>
    <w:rsid w:val="00542722"/>
    <w:rsid w:val="00543D3B"/>
    <w:rsid w:val="00545925"/>
    <w:rsid w:val="00545C11"/>
    <w:rsid w:val="005477CD"/>
    <w:rsid w:val="00553260"/>
    <w:rsid w:val="00553FBC"/>
    <w:rsid w:val="0055553C"/>
    <w:rsid w:val="00561B24"/>
    <w:rsid w:val="00562B2D"/>
    <w:rsid w:val="00564B58"/>
    <w:rsid w:val="0056551F"/>
    <w:rsid w:val="0056788E"/>
    <w:rsid w:val="00567B15"/>
    <w:rsid w:val="00567EB2"/>
    <w:rsid w:val="00571253"/>
    <w:rsid w:val="005717C9"/>
    <w:rsid w:val="00575464"/>
    <w:rsid w:val="0057573D"/>
    <w:rsid w:val="005800CF"/>
    <w:rsid w:val="00581A5D"/>
    <w:rsid w:val="005835CD"/>
    <w:rsid w:val="00587D75"/>
    <w:rsid w:val="00590813"/>
    <w:rsid w:val="00591C1B"/>
    <w:rsid w:val="00596EB8"/>
    <w:rsid w:val="00597060"/>
    <w:rsid w:val="00597177"/>
    <w:rsid w:val="005A14A3"/>
    <w:rsid w:val="005A1E0B"/>
    <w:rsid w:val="005A3831"/>
    <w:rsid w:val="005A3EA0"/>
    <w:rsid w:val="005A50C1"/>
    <w:rsid w:val="005A7E74"/>
    <w:rsid w:val="005B7026"/>
    <w:rsid w:val="005C0558"/>
    <w:rsid w:val="005C0B7D"/>
    <w:rsid w:val="005C3B24"/>
    <w:rsid w:val="005C5A92"/>
    <w:rsid w:val="005D06C5"/>
    <w:rsid w:val="005D2F05"/>
    <w:rsid w:val="005D611C"/>
    <w:rsid w:val="005E019D"/>
    <w:rsid w:val="005E1990"/>
    <w:rsid w:val="005E2408"/>
    <w:rsid w:val="005E25B7"/>
    <w:rsid w:val="005E2C2A"/>
    <w:rsid w:val="005E3B07"/>
    <w:rsid w:val="005E6AAF"/>
    <w:rsid w:val="005F06B6"/>
    <w:rsid w:val="005F319E"/>
    <w:rsid w:val="005F58B5"/>
    <w:rsid w:val="005F6F73"/>
    <w:rsid w:val="0060094D"/>
    <w:rsid w:val="00601DBA"/>
    <w:rsid w:val="00604409"/>
    <w:rsid w:val="006063E7"/>
    <w:rsid w:val="0061108C"/>
    <w:rsid w:val="00613834"/>
    <w:rsid w:val="006157FD"/>
    <w:rsid w:val="00615EAE"/>
    <w:rsid w:val="0061636F"/>
    <w:rsid w:val="0061656D"/>
    <w:rsid w:val="0061716D"/>
    <w:rsid w:val="006211DB"/>
    <w:rsid w:val="006244CF"/>
    <w:rsid w:val="00632CE6"/>
    <w:rsid w:val="00632ED6"/>
    <w:rsid w:val="00633D25"/>
    <w:rsid w:val="00633F2C"/>
    <w:rsid w:val="00636D7B"/>
    <w:rsid w:val="006449BF"/>
    <w:rsid w:val="00645E4D"/>
    <w:rsid w:val="0064681A"/>
    <w:rsid w:val="00652511"/>
    <w:rsid w:val="0065350C"/>
    <w:rsid w:val="00655BB5"/>
    <w:rsid w:val="00656939"/>
    <w:rsid w:val="006646DA"/>
    <w:rsid w:val="0066472E"/>
    <w:rsid w:val="0066653D"/>
    <w:rsid w:val="006677ED"/>
    <w:rsid w:val="00676223"/>
    <w:rsid w:val="006768E5"/>
    <w:rsid w:val="00681279"/>
    <w:rsid w:val="0068275D"/>
    <w:rsid w:val="00683A96"/>
    <w:rsid w:val="00685A2A"/>
    <w:rsid w:val="00691DF6"/>
    <w:rsid w:val="00692913"/>
    <w:rsid w:val="0069413A"/>
    <w:rsid w:val="00695B86"/>
    <w:rsid w:val="00696A54"/>
    <w:rsid w:val="0069734A"/>
    <w:rsid w:val="006A399D"/>
    <w:rsid w:val="006A5878"/>
    <w:rsid w:val="006A7DB5"/>
    <w:rsid w:val="006B308B"/>
    <w:rsid w:val="006B7CE0"/>
    <w:rsid w:val="006C3F6C"/>
    <w:rsid w:val="006C54CD"/>
    <w:rsid w:val="006C5794"/>
    <w:rsid w:val="006C6380"/>
    <w:rsid w:val="006C6F45"/>
    <w:rsid w:val="006D0FE8"/>
    <w:rsid w:val="006D10EC"/>
    <w:rsid w:val="006D332F"/>
    <w:rsid w:val="006D34F6"/>
    <w:rsid w:val="006D3D3D"/>
    <w:rsid w:val="006D40A1"/>
    <w:rsid w:val="006D6666"/>
    <w:rsid w:val="006E49B3"/>
    <w:rsid w:val="006E56D6"/>
    <w:rsid w:val="006F08E9"/>
    <w:rsid w:val="006F38F9"/>
    <w:rsid w:val="006F3D6D"/>
    <w:rsid w:val="006F41FF"/>
    <w:rsid w:val="006F4E9A"/>
    <w:rsid w:val="006F5F7E"/>
    <w:rsid w:val="006F7340"/>
    <w:rsid w:val="00700E5B"/>
    <w:rsid w:val="00701949"/>
    <w:rsid w:val="00701F2C"/>
    <w:rsid w:val="00703265"/>
    <w:rsid w:val="007033A0"/>
    <w:rsid w:val="007038D8"/>
    <w:rsid w:val="00704DF8"/>
    <w:rsid w:val="00707569"/>
    <w:rsid w:val="007106AA"/>
    <w:rsid w:val="007126AB"/>
    <w:rsid w:val="00712B3D"/>
    <w:rsid w:val="00715184"/>
    <w:rsid w:val="00715344"/>
    <w:rsid w:val="00716C1B"/>
    <w:rsid w:val="00716FC9"/>
    <w:rsid w:val="0071791B"/>
    <w:rsid w:val="007228F6"/>
    <w:rsid w:val="00722DE8"/>
    <w:rsid w:val="00724482"/>
    <w:rsid w:val="00726F38"/>
    <w:rsid w:val="0072742A"/>
    <w:rsid w:val="00732DF1"/>
    <w:rsid w:val="00735E65"/>
    <w:rsid w:val="007404B3"/>
    <w:rsid w:val="00742B0F"/>
    <w:rsid w:val="007438C3"/>
    <w:rsid w:val="00743EF5"/>
    <w:rsid w:val="007468B5"/>
    <w:rsid w:val="00760EC7"/>
    <w:rsid w:val="00761084"/>
    <w:rsid w:val="0076292A"/>
    <w:rsid w:val="007655F2"/>
    <w:rsid w:val="00765D43"/>
    <w:rsid w:val="00766A10"/>
    <w:rsid w:val="00773D56"/>
    <w:rsid w:val="00775307"/>
    <w:rsid w:val="00775450"/>
    <w:rsid w:val="00775A0F"/>
    <w:rsid w:val="007777FE"/>
    <w:rsid w:val="007805DF"/>
    <w:rsid w:val="00780960"/>
    <w:rsid w:val="0078385A"/>
    <w:rsid w:val="00783CAB"/>
    <w:rsid w:val="0078686B"/>
    <w:rsid w:val="00787DE8"/>
    <w:rsid w:val="00787E85"/>
    <w:rsid w:val="007918D5"/>
    <w:rsid w:val="00792732"/>
    <w:rsid w:val="00793490"/>
    <w:rsid w:val="00793A28"/>
    <w:rsid w:val="00794B96"/>
    <w:rsid w:val="007A21F9"/>
    <w:rsid w:val="007A2481"/>
    <w:rsid w:val="007A587C"/>
    <w:rsid w:val="007A77EA"/>
    <w:rsid w:val="007C205B"/>
    <w:rsid w:val="007C2518"/>
    <w:rsid w:val="007C6030"/>
    <w:rsid w:val="007C6A7C"/>
    <w:rsid w:val="007D2FFC"/>
    <w:rsid w:val="007D3D99"/>
    <w:rsid w:val="007D4E32"/>
    <w:rsid w:val="007D598B"/>
    <w:rsid w:val="007D7D82"/>
    <w:rsid w:val="007E041C"/>
    <w:rsid w:val="007E1529"/>
    <w:rsid w:val="007E2780"/>
    <w:rsid w:val="007F303A"/>
    <w:rsid w:val="007F49E9"/>
    <w:rsid w:val="007F4DF2"/>
    <w:rsid w:val="008000F7"/>
    <w:rsid w:val="0080441E"/>
    <w:rsid w:val="00804F4F"/>
    <w:rsid w:val="008056F2"/>
    <w:rsid w:val="008060C4"/>
    <w:rsid w:val="0080756D"/>
    <w:rsid w:val="00807A0C"/>
    <w:rsid w:val="00807E7F"/>
    <w:rsid w:val="0081303C"/>
    <w:rsid w:val="00815EA9"/>
    <w:rsid w:val="0082298E"/>
    <w:rsid w:val="00822ADF"/>
    <w:rsid w:val="00823E93"/>
    <w:rsid w:val="00825456"/>
    <w:rsid w:val="008276FC"/>
    <w:rsid w:val="00830832"/>
    <w:rsid w:val="00831F78"/>
    <w:rsid w:val="008332FB"/>
    <w:rsid w:val="00843969"/>
    <w:rsid w:val="008444C5"/>
    <w:rsid w:val="00845527"/>
    <w:rsid w:val="008475BA"/>
    <w:rsid w:val="008477A6"/>
    <w:rsid w:val="00850096"/>
    <w:rsid w:val="00851065"/>
    <w:rsid w:val="0085149A"/>
    <w:rsid w:val="00851504"/>
    <w:rsid w:val="008516AA"/>
    <w:rsid w:val="00851FDA"/>
    <w:rsid w:val="00852A8B"/>
    <w:rsid w:val="008552A4"/>
    <w:rsid w:val="008556B8"/>
    <w:rsid w:val="008605D0"/>
    <w:rsid w:val="00861613"/>
    <w:rsid w:val="00861FA3"/>
    <w:rsid w:val="00866BF3"/>
    <w:rsid w:val="0086794E"/>
    <w:rsid w:val="0087094E"/>
    <w:rsid w:val="0087134F"/>
    <w:rsid w:val="008718CD"/>
    <w:rsid w:val="008718F6"/>
    <w:rsid w:val="00895658"/>
    <w:rsid w:val="00895C3B"/>
    <w:rsid w:val="00896984"/>
    <w:rsid w:val="008A02FB"/>
    <w:rsid w:val="008A08A2"/>
    <w:rsid w:val="008A3224"/>
    <w:rsid w:val="008A63FC"/>
    <w:rsid w:val="008B0383"/>
    <w:rsid w:val="008B0B10"/>
    <w:rsid w:val="008B2085"/>
    <w:rsid w:val="008B4738"/>
    <w:rsid w:val="008B6C07"/>
    <w:rsid w:val="008B6C51"/>
    <w:rsid w:val="008C0072"/>
    <w:rsid w:val="008C0805"/>
    <w:rsid w:val="008C187A"/>
    <w:rsid w:val="008C35BD"/>
    <w:rsid w:val="008C3E33"/>
    <w:rsid w:val="008C4255"/>
    <w:rsid w:val="008C5250"/>
    <w:rsid w:val="008C5C04"/>
    <w:rsid w:val="008C67D2"/>
    <w:rsid w:val="008D0B15"/>
    <w:rsid w:val="008D6124"/>
    <w:rsid w:val="008D7953"/>
    <w:rsid w:val="008E2AC9"/>
    <w:rsid w:val="008E65DB"/>
    <w:rsid w:val="008E6803"/>
    <w:rsid w:val="008E68BB"/>
    <w:rsid w:val="008F3DBF"/>
    <w:rsid w:val="00902D3A"/>
    <w:rsid w:val="00903893"/>
    <w:rsid w:val="00905930"/>
    <w:rsid w:val="0090718B"/>
    <w:rsid w:val="00911E88"/>
    <w:rsid w:val="00913147"/>
    <w:rsid w:val="00916454"/>
    <w:rsid w:val="0092089A"/>
    <w:rsid w:val="00920A56"/>
    <w:rsid w:val="0092156A"/>
    <w:rsid w:val="00922FD4"/>
    <w:rsid w:val="0092375B"/>
    <w:rsid w:val="00923EF5"/>
    <w:rsid w:val="009244AF"/>
    <w:rsid w:val="00930AF0"/>
    <w:rsid w:val="00931425"/>
    <w:rsid w:val="009325A2"/>
    <w:rsid w:val="00932FEC"/>
    <w:rsid w:val="00933242"/>
    <w:rsid w:val="00935D10"/>
    <w:rsid w:val="00941C9E"/>
    <w:rsid w:val="0095009A"/>
    <w:rsid w:val="00953A4B"/>
    <w:rsid w:val="00957453"/>
    <w:rsid w:val="0096015E"/>
    <w:rsid w:val="00961B3B"/>
    <w:rsid w:val="00961CE9"/>
    <w:rsid w:val="00963E00"/>
    <w:rsid w:val="00972AB6"/>
    <w:rsid w:val="00973E2C"/>
    <w:rsid w:val="0097429F"/>
    <w:rsid w:val="00981CBB"/>
    <w:rsid w:val="00985E44"/>
    <w:rsid w:val="00986442"/>
    <w:rsid w:val="009910BE"/>
    <w:rsid w:val="00991AB0"/>
    <w:rsid w:val="00991EAD"/>
    <w:rsid w:val="00991EEE"/>
    <w:rsid w:val="00994185"/>
    <w:rsid w:val="009942BA"/>
    <w:rsid w:val="00996024"/>
    <w:rsid w:val="00997100"/>
    <w:rsid w:val="009A1F2A"/>
    <w:rsid w:val="009A2B71"/>
    <w:rsid w:val="009A4BA8"/>
    <w:rsid w:val="009B4CF1"/>
    <w:rsid w:val="009B506A"/>
    <w:rsid w:val="009B6BCE"/>
    <w:rsid w:val="009C0691"/>
    <w:rsid w:val="009C3C2A"/>
    <w:rsid w:val="009C62D5"/>
    <w:rsid w:val="009C68B2"/>
    <w:rsid w:val="009C6C33"/>
    <w:rsid w:val="009C75BA"/>
    <w:rsid w:val="009C7A42"/>
    <w:rsid w:val="009D1241"/>
    <w:rsid w:val="009D1D53"/>
    <w:rsid w:val="009E6AF0"/>
    <w:rsid w:val="009E6E1E"/>
    <w:rsid w:val="009E79DE"/>
    <w:rsid w:val="009F01DD"/>
    <w:rsid w:val="009F0704"/>
    <w:rsid w:val="009F2932"/>
    <w:rsid w:val="009F37F9"/>
    <w:rsid w:val="009F3A63"/>
    <w:rsid w:val="009F6B28"/>
    <w:rsid w:val="00A00048"/>
    <w:rsid w:val="00A01413"/>
    <w:rsid w:val="00A02C97"/>
    <w:rsid w:val="00A053C2"/>
    <w:rsid w:val="00A0766E"/>
    <w:rsid w:val="00A101FD"/>
    <w:rsid w:val="00A16A51"/>
    <w:rsid w:val="00A2151C"/>
    <w:rsid w:val="00A227EC"/>
    <w:rsid w:val="00A2378F"/>
    <w:rsid w:val="00A32FB9"/>
    <w:rsid w:val="00A345CC"/>
    <w:rsid w:val="00A401C0"/>
    <w:rsid w:val="00A41224"/>
    <w:rsid w:val="00A41931"/>
    <w:rsid w:val="00A4295F"/>
    <w:rsid w:val="00A437DF"/>
    <w:rsid w:val="00A46A5A"/>
    <w:rsid w:val="00A476F3"/>
    <w:rsid w:val="00A47F15"/>
    <w:rsid w:val="00A51557"/>
    <w:rsid w:val="00A51E4F"/>
    <w:rsid w:val="00A52766"/>
    <w:rsid w:val="00A54B63"/>
    <w:rsid w:val="00A5514C"/>
    <w:rsid w:val="00A5732B"/>
    <w:rsid w:val="00A575E6"/>
    <w:rsid w:val="00A576AD"/>
    <w:rsid w:val="00A57EC0"/>
    <w:rsid w:val="00A6029F"/>
    <w:rsid w:val="00A6058F"/>
    <w:rsid w:val="00A628CF"/>
    <w:rsid w:val="00A65182"/>
    <w:rsid w:val="00A654E6"/>
    <w:rsid w:val="00A6786C"/>
    <w:rsid w:val="00A747F2"/>
    <w:rsid w:val="00A82E19"/>
    <w:rsid w:val="00A83F24"/>
    <w:rsid w:val="00A85A81"/>
    <w:rsid w:val="00A863C4"/>
    <w:rsid w:val="00A871D6"/>
    <w:rsid w:val="00A87735"/>
    <w:rsid w:val="00A9583B"/>
    <w:rsid w:val="00A97657"/>
    <w:rsid w:val="00AA0C5A"/>
    <w:rsid w:val="00AA4FD2"/>
    <w:rsid w:val="00AA7169"/>
    <w:rsid w:val="00AB473B"/>
    <w:rsid w:val="00AB6BF6"/>
    <w:rsid w:val="00AC04DD"/>
    <w:rsid w:val="00AC2734"/>
    <w:rsid w:val="00AC4F9F"/>
    <w:rsid w:val="00AC598C"/>
    <w:rsid w:val="00AD0313"/>
    <w:rsid w:val="00AD47DF"/>
    <w:rsid w:val="00AD5AC7"/>
    <w:rsid w:val="00AD671B"/>
    <w:rsid w:val="00AE3123"/>
    <w:rsid w:val="00AE4D28"/>
    <w:rsid w:val="00AE56D0"/>
    <w:rsid w:val="00AF4AE3"/>
    <w:rsid w:val="00AF662B"/>
    <w:rsid w:val="00AF6B62"/>
    <w:rsid w:val="00B00894"/>
    <w:rsid w:val="00B03B71"/>
    <w:rsid w:val="00B04DCB"/>
    <w:rsid w:val="00B073D9"/>
    <w:rsid w:val="00B12368"/>
    <w:rsid w:val="00B12E60"/>
    <w:rsid w:val="00B147D6"/>
    <w:rsid w:val="00B27E8E"/>
    <w:rsid w:val="00B30AC5"/>
    <w:rsid w:val="00B31923"/>
    <w:rsid w:val="00B345FA"/>
    <w:rsid w:val="00B4195F"/>
    <w:rsid w:val="00B43A3F"/>
    <w:rsid w:val="00B50B79"/>
    <w:rsid w:val="00B5139A"/>
    <w:rsid w:val="00B5193F"/>
    <w:rsid w:val="00B54B9A"/>
    <w:rsid w:val="00B54F24"/>
    <w:rsid w:val="00B56ABD"/>
    <w:rsid w:val="00B6192B"/>
    <w:rsid w:val="00B63F55"/>
    <w:rsid w:val="00B64134"/>
    <w:rsid w:val="00B646E8"/>
    <w:rsid w:val="00B64C18"/>
    <w:rsid w:val="00B7323A"/>
    <w:rsid w:val="00B76DA2"/>
    <w:rsid w:val="00B804B9"/>
    <w:rsid w:val="00B815A5"/>
    <w:rsid w:val="00B830A4"/>
    <w:rsid w:val="00B8447E"/>
    <w:rsid w:val="00B86836"/>
    <w:rsid w:val="00B8728D"/>
    <w:rsid w:val="00B91D6F"/>
    <w:rsid w:val="00B934FD"/>
    <w:rsid w:val="00B96877"/>
    <w:rsid w:val="00B97C3C"/>
    <w:rsid w:val="00BA0EB6"/>
    <w:rsid w:val="00BA35AE"/>
    <w:rsid w:val="00BA3F0A"/>
    <w:rsid w:val="00BA64FA"/>
    <w:rsid w:val="00BA742F"/>
    <w:rsid w:val="00BB1C88"/>
    <w:rsid w:val="00BB475F"/>
    <w:rsid w:val="00BB49C3"/>
    <w:rsid w:val="00BC0FF3"/>
    <w:rsid w:val="00BC33E1"/>
    <w:rsid w:val="00BC3756"/>
    <w:rsid w:val="00BC736B"/>
    <w:rsid w:val="00BD0F8A"/>
    <w:rsid w:val="00BD25D8"/>
    <w:rsid w:val="00BD704B"/>
    <w:rsid w:val="00BE06F0"/>
    <w:rsid w:val="00BE466E"/>
    <w:rsid w:val="00BE56F4"/>
    <w:rsid w:val="00BE679E"/>
    <w:rsid w:val="00BE6B48"/>
    <w:rsid w:val="00BE7AF5"/>
    <w:rsid w:val="00BF1A94"/>
    <w:rsid w:val="00BF4762"/>
    <w:rsid w:val="00BF6331"/>
    <w:rsid w:val="00BF649C"/>
    <w:rsid w:val="00BF6D46"/>
    <w:rsid w:val="00BF6F70"/>
    <w:rsid w:val="00C00001"/>
    <w:rsid w:val="00C019B6"/>
    <w:rsid w:val="00C01C77"/>
    <w:rsid w:val="00C04189"/>
    <w:rsid w:val="00C057D0"/>
    <w:rsid w:val="00C06C88"/>
    <w:rsid w:val="00C10CC8"/>
    <w:rsid w:val="00C13205"/>
    <w:rsid w:val="00C1745E"/>
    <w:rsid w:val="00C21627"/>
    <w:rsid w:val="00C25886"/>
    <w:rsid w:val="00C30413"/>
    <w:rsid w:val="00C328C0"/>
    <w:rsid w:val="00C344B3"/>
    <w:rsid w:val="00C35CFE"/>
    <w:rsid w:val="00C40780"/>
    <w:rsid w:val="00C41B53"/>
    <w:rsid w:val="00C42B72"/>
    <w:rsid w:val="00C43AE8"/>
    <w:rsid w:val="00C52187"/>
    <w:rsid w:val="00C54C4C"/>
    <w:rsid w:val="00C57D81"/>
    <w:rsid w:val="00C629CC"/>
    <w:rsid w:val="00C67624"/>
    <w:rsid w:val="00C72666"/>
    <w:rsid w:val="00C73D3F"/>
    <w:rsid w:val="00C746BA"/>
    <w:rsid w:val="00C74E85"/>
    <w:rsid w:val="00C76B16"/>
    <w:rsid w:val="00C80121"/>
    <w:rsid w:val="00C81636"/>
    <w:rsid w:val="00C81BCC"/>
    <w:rsid w:val="00C833D5"/>
    <w:rsid w:val="00C83A33"/>
    <w:rsid w:val="00C84322"/>
    <w:rsid w:val="00C905FA"/>
    <w:rsid w:val="00C9123A"/>
    <w:rsid w:val="00C917D4"/>
    <w:rsid w:val="00C929CD"/>
    <w:rsid w:val="00C9580B"/>
    <w:rsid w:val="00CA2D9F"/>
    <w:rsid w:val="00CA452A"/>
    <w:rsid w:val="00CA4F05"/>
    <w:rsid w:val="00CA6997"/>
    <w:rsid w:val="00CA7A08"/>
    <w:rsid w:val="00CB1BB1"/>
    <w:rsid w:val="00CB3F20"/>
    <w:rsid w:val="00CB525C"/>
    <w:rsid w:val="00CB5D7A"/>
    <w:rsid w:val="00CB651B"/>
    <w:rsid w:val="00CC16EC"/>
    <w:rsid w:val="00CC2A82"/>
    <w:rsid w:val="00CC4EAC"/>
    <w:rsid w:val="00CC5CC7"/>
    <w:rsid w:val="00CC7B8D"/>
    <w:rsid w:val="00CD0171"/>
    <w:rsid w:val="00CD0607"/>
    <w:rsid w:val="00CD176D"/>
    <w:rsid w:val="00CD20A9"/>
    <w:rsid w:val="00CD45B5"/>
    <w:rsid w:val="00CD4CBA"/>
    <w:rsid w:val="00CD5C6A"/>
    <w:rsid w:val="00CD5F05"/>
    <w:rsid w:val="00CD7D77"/>
    <w:rsid w:val="00CE03B2"/>
    <w:rsid w:val="00CE04CD"/>
    <w:rsid w:val="00CE1D46"/>
    <w:rsid w:val="00CE590C"/>
    <w:rsid w:val="00CE6584"/>
    <w:rsid w:val="00CE7C1D"/>
    <w:rsid w:val="00CF1FAF"/>
    <w:rsid w:val="00CF3C11"/>
    <w:rsid w:val="00CF4AFB"/>
    <w:rsid w:val="00D020B1"/>
    <w:rsid w:val="00D05B79"/>
    <w:rsid w:val="00D13C1F"/>
    <w:rsid w:val="00D1459C"/>
    <w:rsid w:val="00D152A9"/>
    <w:rsid w:val="00D16077"/>
    <w:rsid w:val="00D1703C"/>
    <w:rsid w:val="00D17A7B"/>
    <w:rsid w:val="00D17C47"/>
    <w:rsid w:val="00D21790"/>
    <w:rsid w:val="00D22D20"/>
    <w:rsid w:val="00D23C37"/>
    <w:rsid w:val="00D24B41"/>
    <w:rsid w:val="00D25F3D"/>
    <w:rsid w:val="00D31453"/>
    <w:rsid w:val="00D31FB9"/>
    <w:rsid w:val="00D367B2"/>
    <w:rsid w:val="00D376EB"/>
    <w:rsid w:val="00D438B5"/>
    <w:rsid w:val="00D4441D"/>
    <w:rsid w:val="00D4515F"/>
    <w:rsid w:val="00D45D2A"/>
    <w:rsid w:val="00D50C35"/>
    <w:rsid w:val="00D5115A"/>
    <w:rsid w:val="00D52343"/>
    <w:rsid w:val="00D541F5"/>
    <w:rsid w:val="00D565D6"/>
    <w:rsid w:val="00D61166"/>
    <w:rsid w:val="00D61757"/>
    <w:rsid w:val="00D64AFA"/>
    <w:rsid w:val="00D65146"/>
    <w:rsid w:val="00D67E9D"/>
    <w:rsid w:val="00D67FCB"/>
    <w:rsid w:val="00D705B2"/>
    <w:rsid w:val="00D71D52"/>
    <w:rsid w:val="00D749F6"/>
    <w:rsid w:val="00D75AA5"/>
    <w:rsid w:val="00D75DD8"/>
    <w:rsid w:val="00D82E27"/>
    <w:rsid w:val="00D85163"/>
    <w:rsid w:val="00D85246"/>
    <w:rsid w:val="00D91E8E"/>
    <w:rsid w:val="00D92761"/>
    <w:rsid w:val="00D9457C"/>
    <w:rsid w:val="00D9496C"/>
    <w:rsid w:val="00D94C3C"/>
    <w:rsid w:val="00D94E2A"/>
    <w:rsid w:val="00D95B03"/>
    <w:rsid w:val="00D96FE9"/>
    <w:rsid w:val="00D97FEF"/>
    <w:rsid w:val="00DA0FB9"/>
    <w:rsid w:val="00DA2C28"/>
    <w:rsid w:val="00DA30E3"/>
    <w:rsid w:val="00DA3994"/>
    <w:rsid w:val="00DA4652"/>
    <w:rsid w:val="00DA4966"/>
    <w:rsid w:val="00DA7534"/>
    <w:rsid w:val="00DB05F0"/>
    <w:rsid w:val="00DB1D02"/>
    <w:rsid w:val="00DB3B0E"/>
    <w:rsid w:val="00DB6E97"/>
    <w:rsid w:val="00DC0524"/>
    <w:rsid w:val="00DC0651"/>
    <w:rsid w:val="00DC19BD"/>
    <w:rsid w:val="00DC1D49"/>
    <w:rsid w:val="00DC35EC"/>
    <w:rsid w:val="00DC4357"/>
    <w:rsid w:val="00DC7D14"/>
    <w:rsid w:val="00DD024C"/>
    <w:rsid w:val="00DD1BD7"/>
    <w:rsid w:val="00DD4CAC"/>
    <w:rsid w:val="00DE072A"/>
    <w:rsid w:val="00DE3EF1"/>
    <w:rsid w:val="00DF01A4"/>
    <w:rsid w:val="00DF0F15"/>
    <w:rsid w:val="00DF178D"/>
    <w:rsid w:val="00DF2644"/>
    <w:rsid w:val="00DF26D5"/>
    <w:rsid w:val="00DF3392"/>
    <w:rsid w:val="00DF52CC"/>
    <w:rsid w:val="00E0087C"/>
    <w:rsid w:val="00E00F07"/>
    <w:rsid w:val="00E01400"/>
    <w:rsid w:val="00E022AD"/>
    <w:rsid w:val="00E02596"/>
    <w:rsid w:val="00E1356C"/>
    <w:rsid w:val="00E14C1F"/>
    <w:rsid w:val="00E233EF"/>
    <w:rsid w:val="00E264F9"/>
    <w:rsid w:val="00E27827"/>
    <w:rsid w:val="00E303DD"/>
    <w:rsid w:val="00E30529"/>
    <w:rsid w:val="00E310F2"/>
    <w:rsid w:val="00E339AB"/>
    <w:rsid w:val="00E34923"/>
    <w:rsid w:val="00E35AD8"/>
    <w:rsid w:val="00E41990"/>
    <w:rsid w:val="00E451B0"/>
    <w:rsid w:val="00E4614C"/>
    <w:rsid w:val="00E5038E"/>
    <w:rsid w:val="00E54267"/>
    <w:rsid w:val="00E6006D"/>
    <w:rsid w:val="00E61B24"/>
    <w:rsid w:val="00E62E91"/>
    <w:rsid w:val="00E649D4"/>
    <w:rsid w:val="00E66CF5"/>
    <w:rsid w:val="00E7275E"/>
    <w:rsid w:val="00E7458E"/>
    <w:rsid w:val="00E80617"/>
    <w:rsid w:val="00E80847"/>
    <w:rsid w:val="00E80A6A"/>
    <w:rsid w:val="00E83311"/>
    <w:rsid w:val="00E84012"/>
    <w:rsid w:val="00E8431B"/>
    <w:rsid w:val="00E84D1F"/>
    <w:rsid w:val="00E859F4"/>
    <w:rsid w:val="00E91811"/>
    <w:rsid w:val="00E93FE8"/>
    <w:rsid w:val="00E94448"/>
    <w:rsid w:val="00E94B42"/>
    <w:rsid w:val="00E94B4A"/>
    <w:rsid w:val="00E958EF"/>
    <w:rsid w:val="00E960A1"/>
    <w:rsid w:val="00E96EC1"/>
    <w:rsid w:val="00E978FB"/>
    <w:rsid w:val="00EA50DA"/>
    <w:rsid w:val="00EA5C86"/>
    <w:rsid w:val="00EA6154"/>
    <w:rsid w:val="00EA7DCC"/>
    <w:rsid w:val="00EB0C83"/>
    <w:rsid w:val="00EB0C8E"/>
    <w:rsid w:val="00EB1116"/>
    <w:rsid w:val="00EB2812"/>
    <w:rsid w:val="00EB543D"/>
    <w:rsid w:val="00EC0510"/>
    <w:rsid w:val="00EC2ED8"/>
    <w:rsid w:val="00EC34CA"/>
    <w:rsid w:val="00EC381D"/>
    <w:rsid w:val="00EC3E0A"/>
    <w:rsid w:val="00EC68F9"/>
    <w:rsid w:val="00EC6E33"/>
    <w:rsid w:val="00EC739B"/>
    <w:rsid w:val="00ED0B96"/>
    <w:rsid w:val="00ED105D"/>
    <w:rsid w:val="00ED380E"/>
    <w:rsid w:val="00ED5AF5"/>
    <w:rsid w:val="00ED6CBE"/>
    <w:rsid w:val="00EE01E8"/>
    <w:rsid w:val="00EE1F62"/>
    <w:rsid w:val="00EE662F"/>
    <w:rsid w:val="00EE6C8F"/>
    <w:rsid w:val="00EF02D3"/>
    <w:rsid w:val="00EF039F"/>
    <w:rsid w:val="00EF286D"/>
    <w:rsid w:val="00EF2FA8"/>
    <w:rsid w:val="00EF5167"/>
    <w:rsid w:val="00F03DB9"/>
    <w:rsid w:val="00F051C9"/>
    <w:rsid w:val="00F05B4D"/>
    <w:rsid w:val="00F061F5"/>
    <w:rsid w:val="00F1022A"/>
    <w:rsid w:val="00F12CF1"/>
    <w:rsid w:val="00F210FD"/>
    <w:rsid w:val="00F24172"/>
    <w:rsid w:val="00F26FF6"/>
    <w:rsid w:val="00F3485F"/>
    <w:rsid w:val="00F36CA6"/>
    <w:rsid w:val="00F4234D"/>
    <w:rsid w:val="00F437F6"/>
    <w:rsid w:val="00F437FC"/>
    <w:rsid w:val="00F439AA"/>
    <w:rsid w:val="00F4664C"/>
    <w:rsid w:val="00F47874"/>
    <w:rsid w:val="00F524FE"/>
    <w:rsid w:val="00F53909"/>
    <w:rsid w:val="00F53AFB"/>
    <w:rsid w:val="00F601A3"/>
    <w:rsid w:val="00F646D0"/>
    <w:rsid w:val="00F64D6B"/>
    <w:rsid w:val="00F65360"/>
    <w:rsid w:val="00F675FB"/>
    <w:rsid w:val="00F67C27"/>
    <w:rsid w:val="00F70161"/>
    <w:rsid w:val="00F702C9"/>
    <w:rsid w:val="00F7057B"/>
    <w:rsid w:val="00F7057C"/>
    <w:rsid w:val="00F71A16"/>
    <w:rsid w:val="00F73AC5"/>
    <w:rsid w:val="00F744BC"/>
    <w:rsid w:val="00F80A3E"/>
    <w:rsid w:val="00F830ED"/>
    <w:rsid w:val="00F90DE8"/>
    <w:rsid w:val="00F911A5"/>
    <w:rsid w:val="00F91A78"/>
    <w:rsid w:val="00F9753B"/>
    <w:rsid w:val="00FA4298"/>
    <w:rsid w:val="00FA4B4D"/>
    <w:rsid w:val="00FA4B7D"/>
    <w:rsid w:val="00FB249B"/>
    <w:rsid w:val="00FB4BDB"/>
    <w:rsid w:val="00FC18C0"/>
    <w:rsid w:val="00FC2C72"/>
    <w:rsid w:val="00FC5008"/>
    <w:rsid w:val="00FC7FCC"/>
    <w:rsid w:val="00FD04CC"/>
    <w:rsid w:val="00FD3211"/>
    <w:rsid w:val="00FD5FEB"/>
    <w:rsid w:val="00FD72AB"/>
    <w:rsid w:val="00FE0A81"/>
    <w:rsid w:val="00FE1967"/>
    <w:rsid w:val="00FE2164"/>
    <w:rsid w:val="00FE2442"/>
    <w:rsid w:val="00FE2C69"/>
    <w:rsid w:val="00FE2F4C"/>
    <w:rsid w:val="00FE3724"/>
    <w:rsid w:val="00FE428B"/>
    <w:rsid w:val="00FF265A"/>
    <w:rsid w:val="00FF419F"/>
    <w:rsid w:val="00FF73B0"/>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14:docId w14:val="10E300C4"/>
  <w15:docId w15:val="{96C8D42C-3803-493A-8FEC-0E29F24E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C5"/>
    <w:pPr>
      <w:spacing w:line="240" w:lineRule="auto"/>
    </w:pPr>
  </w:style>
  <w:style w:type="paragraph" w:styleId="Heading1">
    <w:name w:val="heading 1"/>
    <w:basedOn w:val="Normal"/>
    <w:next w:val="Normal"/>
    <w:link w:val="Heading1Char"/>
    <w:qFormat/>
    <w:rsid w:val="00656939"/>
    <w:pPr>
      <w:keepNext/>
      <w:spacing w:after="0"/>
      <w:jc w:val="right"/>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4E07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56939"/>
    <w:pPr>
      <w:keepNext/>
      <w:tabs>
        <w:tab w:val="left" w:pos="2880"/>
        <w:tab w:val="left" w:pos="9360"/>
      </w:tabs>
      <w:spacing w:after="0" w:line="360" w:lineRule="auto"/>
      <w:jc w:val="right"/>
      <w:outlineLvl w:val="2"/>
    </w:pPr>
    <w:rPr>
      <w:rFonts w:ascii="Times New Roman" w:eastAsia="Times New Roman" w:hAnsi="Times New Roman" w:cs="Times New Roman"/>
      <w:spacing w:val="-3"/>
      <w:sz w:val="28"/>
      <w:szCs w:val="20"/>
    </w:rPr>
  </w:style>
  <w:style w:type="paragraph" w:styleId="Heading4">
    <w:name w:val="heading 4"/>
    <w:basedOn w:val="Normal"/>
    <w:next w:val="Normal"/>
    <w:link w:val="Heading4Char"/>
    <w:qFormat/>
    <w:rsid w:val="00656939"/>
    <w:pPr>
      <w:keepNext/>
      <w:tabs>
        <w:tab w:val="left" w:pos="1440"/>
        <w:tab w:val="left" w:pos="2880"/>
        <w:tab w:val="left" w:pos="9360"/>
      </w:tabs>
      <w:spacing w:after="0" w:line="360" w:lineRule="auto"/>
      <w:outlineLvl w:val="3"/>
    </w:pPr>
    <w:rPr>
      <w:rFonts w:ascii="Times New Roman" w:eastAsia="Times New Roman" w:hAnsi="Times New Roman" w:cs="Times New Roman"/>
      <w:b/>
      <w:spacing w:val="-3"/>
      <w:sz w:val="28"/>
      <w:szCs w:val="20"/>
    </w:rPr>
  </w:style>
  <w:style w:type="paragraph" w:styleId="Heading5">
    <w:name w:val="heading 5"/>
    <w:basedOn w:val="Normal"/>
    <w:next w:val="Normal"/>
    <w:link w:val="Heading5Char"/>
    <w:qFormat/>
    <w:rsid w:val="00656939"/>
    <w:pPr>
      <w:keepNext/>
      <w:tabs>
        <w:tab w:val="left" w:pos="2880"/>
        <w:tab w:val="left" w:pos="9360"/>
      </w:tabs>
      <w:spacing w:after="0" w:line="360" w:lineRule="auto"/>
      <w:outlineLvl w:val="4"/>
    </w:pPr>
    <w:rPr>
      <w:rFonts w:ascii="Times New Roman" w:eastAsia="Times New Roman" w:hAnsi="Times New Roman" w:cs="Times New Roman"/>
      <w:b/>
      <w:spacing w:val="-3"/>
      <w:szCs w:val="20"/>
    </w:rPr>
  </w:style>
  <w:style w:type="paragraph" w:styleId="Heading6">
    <w:name w:val="heading 6"/>
    <w:basedOn w:val="Normal"/>
    <w:next w:val="Normal"/>
    <w:link w:val="Heading6Char"/>
    <w:qFormat/>
    <w:rsid w:val="00656939"/>
    <w:pPr>
      <w:keepNext/>
      <w:tabs>
        <w:tab w:val="left" w:pos="2880"/>
        <w:tab w:val="left" w:pos="9360"/>
      </w:tabs>
      <w:spacing w:after="0" w:line="360" w:lineRule="auto"/>
      <w:outlineLvl w:val="5"/>
    </w:pPr>
    <w:rPr>
      <w:rFonts w:ascii="Times New Roman" w:eastAsia="Times New Roman" w:hAnsi="Times New Roman"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6C5"/>
    <w:pPr>
      <w:spacing w:after="0" w:line="240" w:lineRule="auto"/>
    </w:pPr>
  </w:style>
  <w:style w:type="paragraph" w:styleId="Header">
    <w:name w:val="header"/>
    <w:basedOn w:val="Normal"/>
    <w:link w:val="HeaderChar"/>
    <w:uiPriority w:val="99"/>
    <w:unhideWhenUsed/>
    <w:rsid w:val="0056551F"/>
    <w:pPr>
      <w:tabs>
        <w:tab w:val="center" w:pos="4680"/>
        <w:tab w:val="right" w:pos="9360"/>
      </w:tabs>
      <w:spacing w:after="0"/>
    </w:pPr>
  </w:style>
  <w:style w:type="character" w:customStyle="1" w:styleId="HeaderChar">
    <w:name w:val="Header Char"/>
    <w:basedOn w:val="DefaultParagraphFont"/>
    <w:link w:val="Header"/>
    <w:uiPriority w:val="99"/>
    <w:rsid w:val="0056551F"/>
  </w:style>
  <w:style w:type="paragraph" w:styleId="Footer">
    <w:name w:val="footer"/>
    <w:basedOn w:val="Normal"/>
    <w:link w:val="FooterChar"/>
    <w:uiPriority w:val="99"/>
    <w:unhideWhenUsed/>
    <w:rsid w:val="0056551F"/>
    <w:pPr>
      <w:tabs>
        <w:tab w:val="center" w:pos="4680"/>
        <w:tab w:val="right" w:pos="9360"/>
      </w:tabs>
      <w:spacing w:after="0"/>
    </w:pPr>
  </w:style>
  <w:style w:type="character" w:customStyle="1" w:styleId="FooterChar">
    <w:name w:val="Footer Char"/>
    <w:basedOn w:val="DefaultParagraphFont"/>
    <w:link w:val="Footer"/>
    <w:uiPriority w:val="99"/>
    <w:rsid w:val="0056551F"/>
  </w:style>
  <w:style w:type="paragraph" w:styleId="NormalWeb">
    <w:name w:val="Normal (Web)"/>
    <w:basedOn w:val="Normal"/>
    <w:rsid w:val="009F6B28"/>
    <w:pPr>
      <w:spacing w:after="0" w:line="300" w:lineRule="atLeast"/>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8C00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72"/>
    <w:rPr>
      <w:rFonts w:ascii="Segoe UI" w:hAnsi="Segoe UI" w:cs="Segoe UI"/>
      <w:sz w:val="18"/>
      <w:szCs w:val="18"/>
    </w:rPr>
  </w:style>
  <w:style w:type="paragraph" w:styleId="ListParagraph">
    <w:name w:val="List Paragraph"/>
    <w:basedOn w:val="Normal"/>
    <w:uiPriority w:val="34"/>
    <w:qFormat/>
    <w:rsid w:val="006F38F9"/>
    <w:pPr>
      <w:ind w:left="720"/>
      <w:contextualSpacing/>
    </w:pPr>
  </w:style>
  <w:style w:type="character" w:styleId="CommentReference">
    <w:name w:val="annotation reference"/>
    <w:basedOn w:val="DefaultParagraphFont"/>
    <w:uiPriority w:val="99"/>
    <w:semiHidden/>
    <w:unhideWhenUsed/>
    <w:rsid w:val="00155AEC"/>
    <w:rPr>
      <w:sz w:val="16"/>
      <w:szCs w:val="16"/>
    </w:rPr>
  </w:style>
  <w:style w:type="paragraph" w:styleId="CommentText">
    <w:name w:val="annotation text"/>
    <w:basedOn w:val="Normal"/>
    <w:link w:val="CommentTextChar"/>
    <w:uiPriority w:val="99"/>
    <w:semiHidden/>
    <w:unhideWhenUsed/>
    <w:rsid w:val="00155AEC"/>
    <w:rPr>
      <w:sz w:val="20"/>
      <w:szCs w:val="20"/>
    </w:rPr>
  </w:style>
  <w:style w:type="character" w:customStyle="1" w:styleId="CommentTextChar">
    <w:name w:val="Comment Text Char"/>
    <w:basedOn w:val="DefaultParagraphFont"/>
    <w:link w:val="CommentText"/>
    <w:uiPriority w:val="99"/>
    <w:semiHidden/>
    <w:rsid w:val="00155AEC"/>
    <w:rPr>
      <w:sz w:val="20"/>
      <w:szCs w:val="20"/>
    </w:rPr>
  </w:style>
  <w:style w:type="paragraph" w:styleId="CommentSubject">
    <w:name w:val="annotation subject"/>
    <w:basedOn w:val="CommentText"/>
    <w:next w:val="CommentText"/>
    <w:link w:val="CommentSubjectChar"/>
    <w:uiPriority w:val="99"/>
    <w:semiHidden/>
    <w:unhideWhenUsed/>
    <w:rsid w:val="00155AEC"/>
    <w:rPr>
      <w:b/>
      <w:bCs/>
    </w:rPr>
  </w:style>
  <w:style w:type="character" w:customStyle="1" w:styleId="CommentSubjectChar">
    <w:name w:val="Comment Subject Char"/>
    <w:basedOn w:val="CommentTextChar"/>
    <w:link w:val="CommentSubject"/>
    <w:uiPriority w:val="99"/>
    <w:semiHidden/>
    <w:rsid w:val="00155AEC"/>
    <w:rPr>
      <w:b/>
      <w:bCs/>
      <w:sz w:val="20"/>
      <w:szCs w:val="20"/>
    </w:rPr>
  </w:style>
  <w:style w:type="paragraph" w:styleId="BodyTextIndent">
    <w:name w:val="Body Text Indent"/>
    <w:basedOn w:val="Normal"/>
    <w:link w:val="BodyTextIndentChar"/>
    <w:rsid w:val="00C81BCC"/>
    <w:pPr>
      <w:spacing w:after="0"/>
      <w:ind w:firstLine="720"/>
    </w:pPr>
    <w:rPr>
      <w:rFonts w:ascii="Times New Roman" w:eastAsia="Times New Roman" w:hAnsi="Times New Roman" w:cs="Times New Roman"/>
      <w:sz w:val="24"/>
      <w:szCs w:val="19"/>
    </w:rPr>
  </w:style>
  <w:style w:type="character" w:customStyle="1" w:styleId="BodyTextIndentChar">
    <w:name w:val="Body Text Indent Char"/>
    <w:basedOn w:val="DefaultParagraphFont"/>
    <w:link w:val="BodyTextIndent"/>
    <w:rsid w:val="00C81BCC"/>
    <w:rPr>
      <w:rFonts w:ascii="Times New Roman" w:eastAsia="Times New Roman" w:hAnsi="Times New Roman" w:cs="Times New Roman"/>
      <w:sz w:val="24"/>
      <w:szCs w:val="19"/>
    </w:rPr>
  </w:style>
  <w:style w:type="character" w:customStyle="1" w:styleId="Heading1Char">
    <w:name w:val="Heading 1 Char"/>
    <w:basedOn w:val="DefaultParagraphFont"/>
    <w:link w:val="Heading1"/>
    <w:rsid w:val="00656939"/>
    <w:rPr>
      <w:rFonts w:ascii="Times New Roman" w:eastAsia="Times New Roman" w:hAnsi="Times New Roman" w:cs="Times New Roman"/>
      <w:b/>
      <w:spacing w:val="-3"/>
      <w:sz w:val="28"/>
      <w:szCs w:val="20"/>
    </w:rPr>
  </w:style>
  <w:style w:type="character" w:customStyle="1" w:styleId="Heading3Char">
    <w:name w:val="Heading 3 Char"/>
    <w:basedOn w:val="DefaultParagraphFont"/>
    <w:link w:val="Heading3"/>
    <w:rsid w:val="00656939"/>
    <w:rPr>
      <w:rFonts w:ascii="Times New Roman" w:eastAsia="Times New Roman" w:hAnsi="Times New Roman" w:cs="Times New Roman"/>
      <w:spacing w:val="-3"/>
      <w:sz w:val="28"/>
      <w:szCs w:val="20"/>
    </w:rPr>
  </w:style>
  <w:style w:type="character" w:customStyle="1" w:styleId="Heading4Char">
    <w:name w:val="Heading 4 Char"/>
    <w:basedOn w:val="DefaultParagraphFont"/>
    <w:link w:val="Heading4"/>
    <w:rsid w:val="00656939"/>
    <w:rPr>
      <w:rFonts w:ascii="Times New Roman" w:eastAsia="Times New Roman" w:hAnsi="Times New Roman" w:cs="Times New Roman"/>
      <w:b/>
      <w:spacing w:val="-3"/>
      <w:sz w:val="28"/>
      <w:szCs w:val="20"/>
    </w:rPr>
  </w:style>
  <w:style w:type="character" w:customStyle="1" w:styleId="Heading5Char">
    <w:name w:val="Heading 5 Char"/>
    <w:basedOn w:val="DefaultParagraphFont"/>
    <w:link w:val="Heading5"/>
    <w:rsid w:val="00656939"/>
    <w:rPr>
      <w:rFonts w:ascii="Times New Roman" w:eastAsia="Times New Roman" w:hAnsi="Times New Roman" w:cs="Times New Roman"/>
      <w:b/>
      <w:spacing w:val="-3"/>
      <w:szCs w:val="20"/>
    </w:rPr>
  </w:style>
  <w:style w:type="character" w:customStyle="1" w:styleId="Heading6Char">
    <w:name w:val="Heading 6 Char"/>
    <w:basedOn w:val="DefaultParagraphFont"/>
    <w:link w:val="Heading6"/>
    <w:rsid w:val="00656939"/>
    <w:rPr>
      <w:rFonts w:ascii="Times New Roman" w:eastAsia="Times New Roman" w:hAnsi="Times New Roman" w:cs="Times New Roman"/>
      <w:b/>
      <w:spacing w:val="-3"/>
      <w:sz w:val="24"/>
      <w:szCs w:val="20"/>
    </w:rPr>
  </w:style>
  <w:style w:type="paragraph" w:styleId="BlockText">
    <w:name w:val="Block Text"/>
    <w:basedOn w:val="Normal"/>
    <w:rsid w:val="00656939"/>
    <w:pPr>
      <w:tabs>
        <w:tab w:val="left" w:pos="2880"/>
        <w:tab w:val="left" w:pos="9360"/>
      </w:tabs>
      <w:spacing w:after="0"/>
      <w:ind w:left="2880" w:right="2880"/>
    </w:pPr>
    <w:rPr>
      <w:rFonts w:ascii="Times New Roman" w:eastAsia="Times New Roman" w:hAnsi="Times New Roman" w:cs="Times New Roman"/>
      <w:spacing w:val="-3"/>
      <w:sz w:val="24"/>
      <w:szCs w:val="20"/>
    </w:rPr>
  </w:style>
  <w:style w:type="paragraph" w:styleId="Caption">
    <w:name w:val="caption"/>
    <w:basedOn w:val="Normal"/>
    <w:next w:val="Normal"/>
    <w:qFormat/>
    <w:rsid w:val="00656939"/>
    <w:pPr>
      <w:tabs>
        <w:tab w:val="left" w:pos="1440"/>
        <w:tab w:val="left" w:pos="2880"/>
        <w:tab w:val="left" w:pos="9360"/>
      </w:tabs>
      <w:spacing w:after="0" w:line="360" w:lineRule="auto"/>
    </w:pPr>
    <w:rPr>
      <w:rFonts w:ascii="Times New Roman" w:eastAsia="Times New Roman" w:hAnsi="Times New Roman" w:cs="Times New Roman"/>
      <w:b/>
      <w:spacing w:val="-3"/>
      <w:sz w:val="24"/>
      <w:szCs w:val="20"/>
    </w:rPr>
  </w:style>
  <w:style w:type="paragraph" w:customStyle="1" w:styleId="Default">
    <w:name w:val="Default"/>
    <w:rsid w:val="006569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25B7"/>
    <w:rPr>
      <w:b/>
      <w:bCs/>
    </w:rPr>
  </w:style>
  <w:style w:type="character" w:customStyle="1" w:styleId="Heading2Char">
    <w:name w:val="Heading 2 Char"/>
    <w:basedOn w:val="DefaultParagraphFont"/>
    <w:link w:val="Heading2"/>
    <w:uiPriority w:val="9"/>
    <w:semiHidden/>
    <w:rsid w:val="004E07C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6C3F6C"/>
    <w:pPr>
      <w:spacing w:after="120"/>
    </w:pPr>
  </w:style>
  <w:style w:type="character" w:customStyle="1" w:styleId="BodyTextChar">
    <w:name w:val="Body Text Char"/>
    <w:basedOn w:val="DefaultParagraphFont"/>
    <w:link w:val="BodyText"/>
    <w:uiPriority w:val="99"/>
    <w:semiHidden/>
    <w:rsid w:val="006C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703">
      <w:bodyDiv w:val="1"/>
      <w:marLeft w:val="0"/>
      <w:marRight w:val="0"/>
      <w:marTop w:val="0"/>
      <w:marBottom w:val="0"/>
      <w:divBdr>
        <w:top w:val="none" w:sz="0" w:space="0" w:color="auto"/>
        <w:left w:val="none" w:sz="0" w:space="0" w:color="auto"/>
        <w:bottom w:val="none" w:sz="0" w:space="0" w:color="auto"/>
        <w:right w:val="none" w:sz="0" w:space="0" w:color="auto"/>
      </w:divBdr>
    </w:div>
    <w:div w:id="9260987">
      <w:bodyDiv w:val="1"/>
      <w:marLeft w:val="0"/>
      <w:marRight w:val="0"/>
      <w:marTop w:val="0"/>
      <w:marBottom w:val="0"/>
      <w:divBdr>
        <w:top w:val="none" w:sz="0" w:space="0" w:color="auto"/>
        <w:left w:val="none" w:sz="0" w:space="0" w:color="auto"/>
        <w:bottom w:val="none" w:sz="0" w:space="0" w:color="auto"/>
        <w:right w:val="none" w:sz="0" w:space="0" w:color="auto"/>
      </w:divBdr>
    </w:div>
    <w:div w:id="365758626">
      <w:bodyDiv w:val="1"/>
      <w:marLeft w:val="0"/>
      <w:marRight w:val="0"/>
      <w:marTop w:val="0"/>
      <w:marBottom w:val="0"/>
      <w:divBdr>
        <w:top w:val="none" w:sz="0" w:space="0" w:color="auto"/>
        <w:left w:val="none" w:sz="0" w:space="0" w:color="auto"/>
        <w:bottom w:val="none" w:sz="0" w:space="0" w:color="auto"/>
        <w:right w:val="none" w:sz="0" w:space="0" w:color="auto"/>
      </w:divBdr>
    </w:div>
    <w:div w:id="872420273">
      <w:bodyDiv w:val="1"/>
      <w:marLeft w:val="0"/>
      <w:marRight w:val="0"/>
      <w:marTop w:val="0"/>
      <w:marBottom w:val="0"/>
      <w:divBdr>
        <w:top w:val="none" w:sz="0" w:space="0" w:color="auto"/>
        <w:left w:val="none" w:sz="0" w:space="0" w:color="auto"/>
        <w:bottom w:val="none" w:sz="0" w:space="0" w:color="auto"/>
        <w:right w:val="none" w:sz="0" w:space="0" w:color="auto"/>
      </w:divBdr>
    </w:div>
    <w:div w:id="1421174835">
      <w:bodyDiv w:val="1"/>
      <w:marLeft w:val="0"/>
      <w:marRight w:val="0"/>
      <w:marTop w:val="0"/>
      <w:marBottom w:val="0"/>
      <w:divBdr>
        <w:top w:val="none" w:sz="0" w:space="0" w:color="auto"/>
        <w:left w:val="none" w:sz="0" w:space="0" w:color="auto"/>
        <w:bottom w:val="none" w:sz="0" w:space="0" w:color="auto"/>
        <w:right w:val="none" w:sz="0" w:space="0" w:color="auto"/>
      </w:divBdr>
    </w:div>
    <w:div w:id="1452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8674-D22F-41CA-9675-41DC047F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Rachel</cp:lastModifiedBy>
  <cp:revision>7</cp:revision>
  <cp:lastPrinted>2019-03-13T17:10:00Z</cp:lastPrinted>
  <dcterms:created xsi:type="dcterms:W3CDTF">2019-02-20T16:45:00Z</dcterms:created>
  <dcterms:modified xsi:type="dcterms:W3CDTF">2019-03-13T17:55:00Z</dcterms:modified>
</cp:coreProperties>
</file>